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2630" w14:paraId="3CB807DE" w14:textId="77777777" w:rsidTr="00A0263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541C456" w14:textId="77777777" w:rsidR="00A02630" w:rsidRDefault="00A02630">
            <w:pPr>
              <w:pStyle w:val="Overskrift1"/>
              <w:jc w:val="center"/>
            </w:pPr>
            <w:bookmarkStart w:id="0" w:name="_Toc229817714"/>
            <w:r>
              <w:rPr>
                <w:shd w:val="clear" w:color="auto" w:fill="FF0000"/>
              </w:rPr>
              <w:t>EVAKUERINGSPLAN</w:t>
            </w:r>
            <w:r>
              <w:t xml:space="preserve"> -</w:t>
            </w:r>
          </w:p>
          <w:p w14:paraId="1715DC7B" w14:textId="77777777" w:rsidR="00A02630" w:rsidRDefault="00A02630">
            <w:pPr>
              <w:autoSpaceDE w:val="0"/>
              <w:autoSpaceDN w:val="0"/>
              <w:adjustRightInd w:val="0"/>
            </w:pPr>
          </w:p>
        </w:tc>
      </w:tr>
    </w:tbl>
    <w:p w14:paraId="7B12976D" w14:textId="77777777" w:rsidR="00A02630" w:rsidRDefault="00A02630" w:rsidP="00A02630">
      <w:pPr>
        <w:jc w:val="center"/>
        <w:rPr>
          <w:rFonts w:cs="Arial"/>
          <w:b/>
          <w:color w:val="00B0F0"/>
          <w:sz w:val="28"/>
          <w:szCs w:val="28"/>
        </w:rPr>
      </w:pPr>
      <w:r>
        <w:rPr>
          <w:rFonts w:cs="Arial"/>
          <w:b/>
          <w:color w:val="00B0F0"/>
          <w:sz w:val="28"/>
          <w:szCs w:val="28"/>
        </w:rPr>
        <w:t>Institutionsplan</w:t>
      </w:r>
    </w:p>
    <w:p w14:paraId="13483141" w14:textId="77777777" w:rsidR="00A02630" w:rsidRDefault="00A02630" w:rsidP="00A02630"/>
    <w:p w14:paraId="53963971" w14:textId="77777777" w:rsidR="00A02630" w:rsidRDefault="00A02630" w:rsidP="00A0263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A02630" w14:paraId="4D17FD7A" w14:textId="77777777" w:rsidTr="00A02630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920C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FF0000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Evakueringsplan for: Pleje- og Omsorgscenter </w:t>
            </w:r>
            <w:r w:rsidR="00A434B7">
              <w:rPr>
                <w:rFonts w:ascii="Helvetica-Bold" w:hAnsi="Helvetica-Bold" w:cs="Helvetica-Bold"/>
                <w:b/>
                <w:bCs/>
                <w:szCs w:val="24"/>
              </w:rPr>
              <w:t>Sjørup</w:t>
            </w:r>
          </w:p>
          <w:p w14:paraId="73BDA2B5" w14:textId="77777777" w:rsidR="00A02630" w:rsidRDefault="00A02630"/>
        </w:tc>
      </w:tr>
      <w:tr w:rsidR="00A02630" w14:paraId="49AC4029" w14:textId="77777777" w:rsidTr="00A0263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7C0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Fordelingsliste for evakueringsplanen</w:t>
            </w:r>
          </w:p>
          <w:p w14:paraId="16EFDFD8" w14:textId="77777777" w:rsidR="00A02630" w:rsidRDefault="00A02630"/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2B3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1</w:t>
            </w:r>
          </w:p>
          <w:p w14:paraId="25B91D78" w14:textId="77777777" w:rsidR="00A02630" w:rsidRDefault="00A02630"/>
        </w:tc>
      </w:tr>
      <w:tr w:rsidR="00A02630" w14:paraId="329FB975" w14:textId="77777777" w:rsidTr="00A0263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4E3E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ledelsen / den vagthavende</w:t>
            </w:r>
          </w:p>
          <w:p w14:paraId="08948934" w14:textId="77777777" w:rsidR="00A02630" w:rsidRDefault="00A02630"/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39ED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2</w:t>
            </w:r>
          </w:p>
          <w:p w14:paraId="179B0F1E" w14:textId="77777777" w:rsidR="00A02630" w:rsidRDefault="00A02630"/>
        </w:tc>
      </w:tr>
      <w:tr w:rsidR="00A02630" w14:paraId="0AE899CF" w14:textId="77777777" w:rsidTr="00A0263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2E3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personalet</w:t>
            </w:r>
          </w:p>
          <w:p w14:paraId="269C1FF3" w14:textId="77777777" w:rsidR="00A02630" w:rsidRDefault="00A02630"/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CD1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3</w:t>
            </w:r>
          </w:p>
          <w:p w14:paraId="7C9568F6" w14:textId="77777777" w:rsidR="00A02630" w:rsidRDefault="00A02630"/>
        </w:tc>
      </w:tr>
      <w:tr w:rsidR="00A02630" w14:paraId="121B1B99" w14:textId="77777777" w:rsidTr="00A02630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82B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Opgørelse over transport</w:t>
            </w:r>
          </w:p>
          <w:p w14:paraId="69802569" w14:textId="77777777" w:rsidR="00A02630" w:rsidRDefault="00A02630"/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2B65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4</w:t>
            </w:r>
          </w:p>
          <w:p w14:paraId="4415C45E" w14:textId="77777777" w:rsidR="00A02630" w:rsidRDefault="00A02630"/>
        </w:tc>
      </w:tr>
    </w:tbl>
    <w:p w14:paraId="34FE8111" w14:textId="77777777" w:rsidR="00A02630" w:rsidRDefault="00A02630" w:rsidP="00A0263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2AA43C4" w14:textId="77777777" w:rsidR="00A02630" w:rsidRDefault="00A02630" w:rsidP="00A0263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78F680D4" w14:textId="77777777" w:rsidR="00A02630" w:rsidRDefault="00A02630" w:rsidP="00A02630">
      <w:r>
        <w:t>Fordelingsliste for planen</w:t>
      </w:r>
    </w:p>
    <w:p w14:paraId="23B941EC" w14:textId="77777777" w:rsidR="00A02630" w:rsidRDefault="00A02630" w:rsidP="00A02630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1"/>
        <w:gridCol w:w="2978"/>
        <w:gridCol w:w="2304"/>
        <w:gridCol w:w="2268"/>
      </w:tblGrid>
      <w:tr w:rsidR="00A02630" w14:paraId="63B2172A" w14:textId="77777777" w:rsidTr="4E7D4AA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CCC9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Plan</w:t>
            </w:r>
          </w:p>
          <w:p w14:paraId="7316EA85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Nr.</w:t>
            </w:r>
          </w:p>
          <w:p w14:paraId="512FF6AA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576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Placeret</w:t>
            </w:r>
          </w:p>
          <w:p w14:paraId="57D66134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0B7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</w:t>
            </w:r>
          </w:p>
          <w:p w14:paraId="202E7ABE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1D5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Dato</w:t>
            </w:r>
          </w:p>
          <w:p w14:paraId="331264CF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A02630" w14:paraId="118CEB94" w14:textId="77777777" w:rsidTr="4E7D4AA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86A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1</w:t>
            </w:r>
          </w:p>
          <w:p w14:paraId="34912266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F5E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Beredskabsplan.viborg.dk</w:t>
            </w:r>
          </w:p>
          <w:p w14:paraId="6BE00A98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5412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Centerleder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AEA" w14:textId="58B0329D" w:rsidR="00A02630" w:rsidRDefault="3DC04F11" w:rsidP="4E7D4AAC">
            <w:r w:rsidRPr="4E7D4AAC">
              <w:rPr>
                <w:rFonts w:ascii="Helvetica-Bold" w:hAnsi="Helvetica-Bold" w:cs="Helvetica-Bold"/>
              </w:rPr>
              <w:t>06.10.25</w:t>
            </w:r>
          </w:p>
        </w:tc>
      </w:tr>
      <w:tr w:rsidR="00A02630" w14:paraId="5598EA4B" w14:textId="77777777" w:rsidTr="4E7D4AA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4B3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2</w:t>
            </w:r>
          </w:p>
          <w:p w14:paraId="4890B01C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D97" w14:textId="4D6F7A48" w:rsidR="00A02630" w:rsidRDefault="6574D6C5" w:rsidP="4E7D4AAC">
            <w:pPr>
              <w:rPr>
                <w:rFonts w:ascii="Helvetica-Bold" w:hAnsi="Helvetica-Bold" w:cs="Helvetica-Bold"/>
              </w:rPr>
            </w:pPr>
            <w:r w:rsidRPr="4E7D4AAC">
              <w:rPr>
                <w:rFonts w:ascii="Helvetica-Bold" w:hAnsi="Helvetica-Bold" w:cs="Helvetica-Bold"/>
              </w:rPr>
              <w:t>Udprint som bilag i beredskabsplanen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24A3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Centerleder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1050" w14:textId="58B0329D" w:rsidR="00A02630" w:rsidRDefault="215ADFE8" w:rsidP="4E7D4AAC">
            <w:r w:rsidRPr="4E7D4AAC">
              <w:rPr>
                <w:rFonts w:ascii="Helvetica-Bold" w:hAnsi="Helvetica-Bold" w:cs="Helvetica-Bold"/>
              </w:rPr>
              <w:t>06.10.25</w:t>
            </w:r>
          </w:p>
          <w:p w14:paraId="2F68768E" w14:textId="475FE3C2" w:rsidR="00A02630" w:rsidRDefault="00A02630" w:rsidP="4E7D4A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</w:rPr>
            </w:pPr>
          </w:p>
        </w:tc>
      </w:tr>
      <w:tr w:rsidR="00A02630" w14:paraId="5211DE55" w14:textId="77777777" w:rsidTr="4E7D4AAC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2EBD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3</w:t>
            </w:r>
          </w:p>
          <w:p w14:paraId="394AED4A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078D" w14:textId="31DFD0BD" w:rsidR="00A02630" w:rsidRDefault="255B7A1C" w:rsidP="4E7D4A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</w:rPr>
            </w:pPr>
            <w:proofErr w:type="spellStart"/>
            <w:r w:rsidRPr="4E7D4AAC">
              <w:rPr>
                <w:rFonts w:ascii="Helvetica-Bold" w:hAnsi="Helvetica-Bold" w:cs="Helvetica-Bold"/>
              </w:rPr>
              <w:t>Teamskanalen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73A2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 xml:space="preserve">Centerleder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EFC6" w14:textId="58B0329D" w:rsidR="00A02630" w:rsidRDefault="19B63D87" w:rsidP="4E7D4AAC">
            <w:r w:rsidRPr="4E7D4AAC">
              <w:rPr>
                <w:rFonts w:ascii="Helvetica-Bold" w:hAnsi="Helvetica-Bold" w:cs="Helvetica-Bold"/>
              </w:rPr>
              <w:t>06.10.25</w:t>
            </w:r>
          </w:p>
          <w:p w14:paraId="0004C54D" w14:textId="165F2C5F" w:rsidR="00A02630" w:rsidRDefault="00A02630" w:rsidP="4E7D4AA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</w:rPr>
            </w:pPr>
          </w:p>
        </w:tc>
      </w:tr>
    </w:tbl>
    <w:p w14:paraId="03AE109C" w14:textId="2F9C352B" w:rsidR="4E7D4AAC" w:rsidRDefault="4E7D4AAC"/>
    <w:p w14:paraId="6356CC76" w14:textId="77777777" w:rsidR="00A02630" w:rsidRDefault="00A02630" w:rsidP="00A02630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13EEB664" w14:textId="77777777" w:rsidR="00A02630" w:rsidRDefault="00A02630" w:rsidP="00A02630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47D7E6E8" w14:textId="77777777" w:rsidR="00A02630" w:rsidRDefault="00A02630" w:rsidP="00A02630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40C21E2F" w14:textId="77777777" w:rsidR="00A02630" w:rsidRDefault="00A02630" w:rsidP="00A02630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720CCAFC" w14:textId="77777777" w:rsidR="00A02630" w:rsidRDefault="00A02630" w:rsidP="4E7D4AAC">
      <w:pPr>
        <w:autoSpaceDE w:val="0"/>
        <w:autoSpaceDN w:val="0"/>
        <w:adjustRightInd w:val="0"/>
        <w:rPr>
          <w:rFonts w:ascii="Helvetica-Bold" w:hAnsi="Helvetica-Bold" w:cs="Helvetica-Bold"/>
        </w:rPr>
      </w:pPr>
    </w:p>
    <w:p w14:paraId="41C3E212" w14:textId="67E44B57" w:rsidR="4E7D4AAC" w:rsidRDefault="4E7D4AAC" w:rsidP="4E7D4AAC">
      <w:pPr>
        <w:rPr>
          <w:rFonts w:ascii="Helvetica-Bold" w:hAnsi="Helvetica-Bold" w:cs="Helvetica-Bold"/>
        </w:rPr>
      </w:pPr>
    </w:p>
    <w:p w14:paraId="028476BC" w14:textId="44FD51B1" w:rsidR="4E7D4AAC" w:rsidRDefault="4E7D4AAC" w:rsidP="4E7D4AAC">
      <w:pPr>
        <w:rPr>
          <w:rFonts w:ascii="Helvetica-Bold" w:hAnsi="Helvetica-Bold" w:cs="Helvetica-Bold"/>
        </w:rPr>
      </w:pPr>
    </w:p>
    <w:p w14:paraId="370F53EF" w14:textId="286C8E0B" w:rsidR="4E7D4AAC" w:rsidRDefault="4E7D4AAC" w:rsidP="4E7D4AAC">
      <w:pPr>
        <w:rPr>
          <w:rFonts w:ascii="Helvetica-Bold" w:hAnsi="Helvetica-Bold" w:cs="Helvetica-Bold"/>
        </w:rPr>
      </w:pPr>
    </w:p>
    <w:p w14:paraId="6F708FE7" w14:textId="639A2389" w:rsidR="4E7D4AAC" w:rsidRDefault="4E7D4AAC" w:rsidP="4E7D4AAC">
      <w:pPr>
        <w:rPr>
          <w:rFonts w:ascii="Helvetica-Bold" w:hAnsi="Helvetica-Bold" w:cs="Helvetica-Bold"/>
        </w:rPr>
      </w:pPr>
    </w:p>
    <w:p w14:paraId="10BF0628" w14:textId="433943F6" w:rsidR="4E7D4AAC" w:rsidRDefault="4E7D4AAC" w:rsidP="4E7D4AAC">
      <w:pPr>
        <w:rPr>
          <w:rFonts w:ascii="Helvetica-Bold" w:hAnsi="Helvetica-Bold" w:cs="Helvetica-Bold"/>
        </w:rPr>
      </w:pPr>
    </w:p>
    <w:p w14:paraId="51B890F1" w14:textId="44041B1C" w:rsidR="4E7D4AAC" w:rsidRDefault="4E7D4AAC" w:rsidP="4E7D4AAC">
      <w:pPr>
        <w:rPr>
          <w:rFonts w:ascii="Helvetica-Bold" w:hAnsi="Helvetica-Bold" w:cs="Helvetica-Bold"/>
        </w:rPr>
      </w:pPr>
    </w:p>
    <w:p w14:paraId="5D0E0E89" w14:textId="69EB8DFC" w:rsidR="4E7D4AAC" w:rsidRDefault="4E7D4AAC" w:rsidP="4E7D4AAC">
      <w:pPr>
        <w:rPr>
          <w:rFonts w:ascii="Helvetica-Bold" w:hAnsi="Helvetica-Bold" w:cs="Helvetica-Bold"/>
        </w:rPr>
      </w:pPr>
    </w:p>
    <w:p w14:paraId="5CB4B1A1" w14:textId="1C261DC9" w:rsidR="4E7D4AAC" w:rsidRDefault="4E7D4AAC" w:rsidP="4E7D4AAC">
      <w:pPr>
        <w:rPr>
          <w:rFonts w:ascii="Helvetica-Bold" w:hAnsi="Helvetica-Bold" w:cs="Helvetica-Bold"/>
        </w:rPr>
      </w:pPr>
    </w:p>
    <w:p w14:paraId="3525C37C" w14:textId="6FBBB8F1" w:rsidR="4E7D4AAC" w:rsidRDefault="4E7D4AAC" w:rsidP="4E7D4AAC">
      <w:pPr>
        <w:rPr>
          <w:rFonts w:ascii="Helvetica-Bold" w:hAnsi="Helvetica-Bold" w:cs="Helvetica-Bold"/>
        </w:rPr>
      </w:pPr>
    </w:p>
    <w:p w14:paraId="0D8D1391" w14:textId="59A3CD14" w:rsidR="4E7D4AAC" w:rsidRDefault="4E7D4AAC" w:rsidP="4E7D4AAC">
      <w:pPr>
        <w:rPr>
          <w:rFonts w:ascii="Helvetica-Bold" w:hAnsi="Helvetica-Bold" w:cs="Helvetica-Bold"/>
        </w:rPr>
      </w:pPr>
    </w:p>
    <w:p w14:paraId="761092F3" w14:textId="7105F3CC" w:rsidR="4E7D4AAC" w:rsidRDefault="4E7D4AAC" w:rsidP="4E7D4AAC">
      <w:pPr>
        <w:rPr>
          <w:rFonts w:ascii="Helvetica-Bold" w:hAnsi="Helvetica-Bold" w:cs="Helvetica-Bold"/>
        </w:rPr>
      </w:pPr>
    </w:p>
    <w:p w14:paraId="32628DDA" w14:textId="51C64E88" w:rsidR="4E7D4AAC" w:rsidRDefault="4E7D4AAC" w:rsidP="4E7D4AAC">
      <w:pPr>
        <w:rPr>
          <w:rFonts w:ascii="Helvetica-Bold" w:hAnsi="Helvetica-Bold" w:cs="Helvetica-Bold"/>
        </w:rPr>
      </w:pPr>
    </w:p>
    <w:p w14:paraId="6250D55C" w14:textId="28A4F3F2" w:rsidR="4E7D4AAC" w:rsidRDefault="4E7D4AAC" w:rsidP="4E7D4AAC">
      <w:pPr>
        <w:rPr>
          <w:rFonts w:ascii="Helvetica-Bold" w:hAnsi="Helvetica-Bold" w:cs="Helvetica-Bold"/>
        </w:rPr>
      </w:pPr>
    </w:p>
    <w:p w14:paraId="541AD9EA" w14:textId="1120089E" w:rsidR="4E7D4AAC" w:rsidRDefault="4E7D4AAC" w:rsidP="4E7D4AAC">
      <w:pPr>
        <w:rPr>
          <w:rFonts w:ascii="Helvetica-Bold" w:hAnsi="Helvetica-Bold" w:cs="Helvetica-Bold"/>
        </w:rPr>
      </w:pPr>
    </w:p>
    <w:p w14:paraId="0202E3AF" w14:textId="2D67BDFF" w:rsidR="4E7D4AAC" w:rsidRDefault="4E7D4AAC" w:rsidP="4E7D4AAC">
      <w:pPr>
        <w:rPr>
          <w:rFonts w:ascii="Helvetica-Bold" w:hAnsi="Helvetica-Bold" w:cs="Helvetica-Bold"/>
        </w:rPr>
      </w:pPr>
    </w:p>
    <w:p w14:paraId="5805E3FB" w14:textId="12A3AAFE" w:rsidR="4E7D4AAC" w:rsidRDefault="4E7D4AAC" w:rsidP="4E7D4AAC">
      <w:pPr>
        <w:rPr>
          <w:rFonts w:ascii="Helvetica-Bold" w:hAnsi="Helvetica-Bold" w:cs="Helvetica-Bold"/>
        </w:rPr>
      </w:pPr>
    </w:p>
    <w:p w14:paraId="15BE80AB" w14:textId="3C0D3D4F" w:rsidR="4E7D4AAC" w:rsidRDefault="4E7D4AAC" w:rsidP="4E7D4AAC">
      <w:pPr>
        <w:rPr>
          <w:rFonts w:ascii="Helvetica-Bold" w:hAnsi="Helvetica-Bold" w:cs="Helvetica-Bol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2630" w14:paraId="49213252" w14:textId="77777777" w:rsidTr="4E7D4AA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248C" w14:textId="77777777" w:rsidR="00A02630" w:rsidRDefault="00A0263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lastRenderedPageBreak/>
              <w:t>Udarbejdet dato: 20.03.2019</w:t>
            </w:r>
          </w:p>
          <w:p w14:paraId="388B0A91" w14:textId="7BC7C97E" w:rsidR="00A02630" w:rsidRDefault="00A02630">
            <w:pPr>
              <w:autoSpaceDE w:val="0"/>
              <w:autoSpaceDN w:val="0"/>
              <w:adjustRightInd w:val="0"/>
            </w:pPr>
            <w:r w:rsidRPr="4E7D4AAC">
              <w:rPr>
                <w:rFonts w:ascii="Helvetica-Bold" w:hAnsi="Helvetica-Bold" w:cs="Helvetica-Bold"/>
                <w:b/>
                <w:bCs/>
              </w:rPr>
              <w:t xml:space="preserve">Revideret: </w:t>
            </w:r>
            <w:r w:rsidR="5B886412" w:rsidRPr="4E7D4AAC">
              <w:rPr>
                <w:rFonts w:ascii="Helvetica-Bold" w:hAnsi="Helvetica-Bold" w:cs="Helvetica-Bold"/>
                <w:b/>
                <w:bCs/>
              </w:rPr>
              <w:t>06.10.25</w:t>
            </w:r>
          </w:p>
        </w:tc>
      </w:tr>
      <w:tr w:rsidR="00A02630" w14:paraId="1C84E0D3" w14:textId="77777777" w:rsidTr="4E7D4AA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EDF" w14:textId="77777777" w:rsidR="00A02630" w:rsidRDefault="00A02630">
            <w:pPr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Ansvarlig for ajourføring af evakueringsplanen: Centerleder </w:t>
            </w:r>
          </w:p>
          <w:p w14:paraId="673CA4A3" w14:textId="77777777" w:rsidR="00A02630" w:rsidRDefault="00A02630"/>
        </w:tc>
      </w:tr>
    </w:tbl>
    <w:p w14:paraId="30B1CFCD" w14:textId="77777777" w:rsidR="00A02630" w:rsidRDefault="00A02630" w:rsidP="00A02630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307DBA73" w14:textId="77777777" w:rsidR="00A02630" w:rsidRDefault="00A02630" w:rsidP="00A02630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6266927C" w14:textId="77777777" w:rsidR="0070785B" w:rsidRDefault="0070785B" w:rsidP="0070785B">
      <w:pPr>
        <w:rPr>
          <w:rFonts w:ascii="Helvetica-Bold" w:hAnsi="Helvetica-Bold" w:cs="Helvetica-Bold"/>
          <w:bCs/>
          <w:szCs w:val="24"/>
        </w:rPr>
      </w:pPr>
    </w:p>
    <w:p w14:paraId="140E8E8B" w14:textId="77777777" w:rsidR="0070785B" w:rsidRPr="006A4032" w:rsidRDefault="0070785B" w:rsidP="0070785B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0785B" w14:paraId="09267AA3" w14:textId="77777777" w:rsidTr="008A1B4C">
        <w:tc>
          <w:tcPr>
            <w:tcW w:w="9628" w:type="dxa"/>
            <w:gridSpan w:val="2"/>
            <w:shd w:val="clear" w:color="auto" w:fill="FF0000"/>
          </w:tcPr>
          <w:p w14:paraId="0D7F28C4" w14:textId="77777777" w:rsidR="0070785B" w:rsidRDefault="0070785B" w:rsidP="008A1B4C">
            <w:pPr>
              <w:pStyle w:val="Overskrift2"/>
              <w:jc w:val="center"/>
            </w:pPr>
            <w:bookmarkStart w:id="1" w:name="_Toc531694527"/>
            <w:r>
              <w:t>Særlig instruks for ledelsen / den vagthavende</w:t>
            </w:r>
            <w:bookmarkEnd w:id="1"/>
          </w:p>
          <w:p w14:paraId="624B9881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70785B" w14:paraId="2011D3B8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243B76AA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18441B1F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07D1330E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rømningen/evakueringen er en vagthavende medarbejder indtil </w:t>
            </w:r>
            <w:r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7FA05BCD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rømning/evakuering.</w:t>
            </w:r>
          </w:p>
          <w:p w14:paraId="45EEBEC2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Beslutninger vil blive foretaget i samarbejde med indsatslederen fra Brand og Redning</w:t>
            </w:r>
          </w:p>
          <w:p w14:paraId="7318F8E8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385EABBF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66F401FF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39FD90C5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4FA79614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6B35662A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Opdel personalet i hold, med en leder for hvert hold, </w:t>
            </w:r>
            <w:proofErr w:type="gramStart"/>
            <w:r w:rsidRPr="009C64BD">
              <w:rPr>
                <w:rFonts w:ascii="Helvetica" w:hAnsi="Helvetica" w:cs="Helvetica"/>
                <w:szCs w:val="24"/>
              </w:rPr>
              <w:t>således at</w:t>
            </w:r>
            <w:proofErr w:type="gramEnd"/>
            <w:r w:rsidRPr="009C64BD">
              <w:rPr>
                <w:rFonts w:ascii="Helvetica" w:hAnsi="Helvetica" w:cs="Helvetica"/>
                <w:szCs w:val="24"/>
              </w:rPr>
              <w:t xml:space="preserve"> der til enhver tid er tilstrækkeligt personale til at klare unormale situationer.</w:t>
            </w:r>
          </w:p>
          <w:p w14:paraId="7A9D3E7C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</w:t>
            </w:r>
            <w:r>
              <w:rPr>
                <w:rFonts w:ascii="Helvetica" w:hAnsi="Helvetica" w:cs="Helvetica"/>
                <w:szCs w:val="24"/>
              </w:rPr>
              <w:t xml:space="preserve"> af</w:t>
            </w:r>
            <w:r w:rsidRPr="009C64BD">
              <w:rPr>
                <w:rFonts w:ascii="Helvetica" w:hAnsi="Helvetica" w:cs="Helvetica"/>
                <w:szCs w:val="24"/>
              </w:rPr>
              <w:t xml:space="preserve"> medarbejdere får til opgave at drage omsorg for beboerne i en rømnings-/evakuerings situation.</w:t>
            </w:r>
          </w:p>
          <w:p w14:paraId="7D73042B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 andet hold forbereder transport af diverse utensilier.</w:t>
            </w:r>
          </w:p>
          <w:p w14:paraId="4073DFD4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7E692066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22EF8F29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5B53EA64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rømningens/evakueringens påbegyndelse meldes det</w:t>
            </w:r>
            <w:r>
              <w:rPr>
                <w:rFonts w:ascii="Helvetica" w:hAnsi="Helvetica" w:cs="Helvetica"/>
                <w:szCs w:val="24"/>
              </w:rPr>
              <w:t xml:space="preserve">te til politiet og </w:t>
            </w:r>
            <w:r w:rsidRPr="009C64BD">
              <w:rPr>
                <w:rFonts w:ascii="Helvetica" w:hAnsi="Helvetica" w:cs="Helvetica"/>
                <w:szCs w:val="24"/>
              </w:rPr>
              <w:t>Omsorgsafdelingen</w:t>
            </w:r>
          </w:p>
          <w:p w14:paraId="3D53D7A5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På tilsvarende måde rapporteres, når rømning/evakuering af plejecentret er afsluttet.</w:t>
            </w:r>
          </w:p>
          <w:p w14:paraId="54849C33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32EAD4FE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220CDB06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623B334B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42BB458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6BB23D40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Pr="009C64BD">
              <w:rPr>
                <w:rFonts w:ascii="Helvetica" w:hAnsi="Helvetica" w:cs="Helvetica"/>
                <w:szCs w:val="24"/>
              </w:rPr>
              <w:t>Omsorgsafdelingen.</w:t>
            </w:r>
          </w:p>
          <w:p w14:paraId="2FE4C3AD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beboerne og i hvilken form.</w:t>
            </w:r>
          </w:p>
          <w:p w14:paraId="76338E66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28B1D172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75F9EA83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 og pårørende</w:t>
            </w:r>
          </w:p>
          <w:p w14:paraId="0FA6A66B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074B100C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Beboerne</w:t>
            </w:r>
            <w:r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beboere, der ikke umiddelbart er berørt</w:t>
            </w:r>
          </w:p>
          <w:p w14:paraId="65B3402C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5170D3DD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48BCC6C0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0D218068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til.</w:t>
            </w:r>
          </w:p>
          <w:p w14:paraId="5947C24A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Der bør så tidligt som muligt sendes en mindre gruppe medarbejdere til indkvarteringsstedet </w:t>
            </w:r>
            <w:proofErr w:type="spellStart"/>
            <w:r w:rsidRPr="009C64BD">
              <w:rPr>
                <w:rFonts w:ascii="Helvetica" w:hAnsi="Helvetica" w:cs="Helvetica"/>
                <w:szCs w:val="24"/>
              </w:rPr>
              <w:t>mhp</w:t>
            </w:r>
            <w:proofErr w:type="spellEnd"/>
            <w:r w:rsidRPr="009C64BD">
              <w:rPr>
                <w:rFonts w:ascii="Helvetica" w:hAnsi="Helvetica" w:cs="Helvetica"/>
                <w:szCs w:val="24"/>
              </w:rPr>
              <w:t xml:space="preserve"> at forberede modtagelse af de evakuerede beboere</w:t>
            </w:r>
          </w:p>
          <w:p w14:paraId="30F566AD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1ECCEFB3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707C9707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76BAEE43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7C5370F4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omsorg.</w:t>
            </w:r>
          </w:p>
          <w:p w14:paraId="28214125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70785B" w14:paraId="02CD7FF9" w14:textId="77777777" w:rsidTr="008A1B4C">
        <w:tc>
          <w:tcPr>
            <w:tcW w:w="2263" w:type="dxa"/>
            <w:shd w:val="clear" w:color="auto" w:fill="D9D9D9" w:themeFill="background1" w:themeFillShade="D9"/>
          </w:tcPr>
          <w:p w14:paraId="371475E7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26FBEA86" w14:textId="77777777" w:rsidR="0070785B" w:rsidRPr="009C64BD" w:rsidRDefault="0070785B" w:rsidP="0070785B">
            <w:pPr>
              <w:pStyle w:val="Listeafsni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 frit personale.</w:t>
            </w:r>
          </w:p>
          <w:p w14:paraId="2960D4B9" w14:textId="77777777" w:rsidR="0070785B" w:rsidRDefault="0070785B" w:rsidP="008A1B4C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20B320DE" w14:textId="77777777" w:rsidR="0070785B" w:rsidRDefault="0070785B" w:rsidP="0070785B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13009AFA" w14:textId="77777777" w:rsidR="0070785B" w:rsidRPr="006A4032" w:rsidRDefault="0070785B" w:rsidP="0070785B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0785B" w14:paraId="4A2E185D" w14:textId="77777777" w:rsidTr="008A1B4C">
        <w:tc>
          <w:tcPr>
            <w:tcW w:w="9628" w:type="dxa"/>
            <w:gridSpan w:val="2"/>
            <w:shd w:val="clear" w:color="auto" w:fill="FF0000"/>
          </w:tcPr>
          <w:p w14:paraId="19462763" w14:textId="77777777" w:rsidR="0070785B" w:rsidRDefault="0070785B" w:rsidP="008A1B4C">
            <w:pPr>
              <w:pStyle w:val="Overskrift2"/>
              <w:jc w:val="center"/>
            </w:pPr>
            <w:bookmarkStart w:id="2" w:name="_Toc531694528"/>
            <w:r>
              <w:t>Særlige instrukser for personalet</w:t>
            </w:r>
            <w:bookmarkEnd w:id="2"/>
            <w:r>
              <w:t xml:space="preserve"> – planlagt evakuering</w:t>
            </w:r>
          </w:p>
          <w:p w14:paraId="3361CE24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0785B" w14:paraId="12107EEC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65698718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1C707F5C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rømning /evakuering af beboere</w:t>
            </w:r>
          </w:p>
          <w:p w14:paraId="22D2A585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0624A288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467BEC42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Et indkvarteringshold sendes snarest til indkvarteringsstedet, hvor de sørger for at klargøre lokaler og modtagelse af </w:t>
            </w:r>
            <w:proofErr w:type="gramStart"/>
            <w:r w:rsidRPr="000046CC">
              <w:rPr>
                <w:rFonts w:ascii="Helvetica" w:hAnsi="Helvetica" w:cs="Helvetica"/>
                <w:szCs w:val="24"/>
              </w:rPr>
              <w:t>de</w:t>
            </w:r>
            <w:proofErr w:type="gramEnd"/>
            <w:r w:rsidRPr="000046CC">
              <w:rPr>
                <w:rFonts w:ascii="Helvetica" w:hAnsi="Helvetica" w:cs="Helvetica"/>
                <w:szCs w:val="24"/>
              </w:rPr>
              <w:t>, der skal genhuses.</w:t>
            </w:r>
          </w:p>
          <w:p w14:paraId="1B238A4D" w14:textId="77777777" w:rsidR="0070785B" w:rsidRPr="000046CC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(</w:t>
            </w:r>
            <w:r w:rsidRPr="000046CC">
              <w:rPr>
                <w:rFonts w:ascii="Helvetica-Bold" w:hAnsi="Helvetica-Bold" w:cs="Helvetica-Bold"/>
                <w:b/>
                <w:bCs/>
                <w:szCs w:val="24"/>
              </w:rPr>
              <w:t xml:space="preserve">HUSK </w:t>
            </w:r>
            <w:r w:rsidRPr="000046CC">
              <w:rPr>
                <w:rFonts w:ascii="Helvetica" w:hAnsi="Helvetica" w:cs="Helvetica"/>
                <w:szCs w:val="24"/>
              </w:rPr>
              <w:t>alarm udenfor åbningstid og nøgler)</w:t>
            </w:r>
          </w:p>
          <w:p w14:paraId="3D7D7C25" w14:textId="77777777" w:rsidR="0070785B" w:rsidRDefault="0070785B" w:rsidP="008A1B4C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70785B" w14:paraId="632E082B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1DE1D14B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7B26EE81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1F98B6EA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40ADDFC9" w14:textId="77777777" w:rsidR="0070785B" w:rsidRPr="000046CC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696F055F" w14:textId="77777777" w:rsidR="0070785B" w:rsidRDefault="0070785B" w:rsidP="008A1B4C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70785B" w14:paraId="6BB6AB30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77FC40B8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234BD0A7" w14:textId="77777777" w:rsidR="0070785B" w:rsidRPr="009C64BD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2E90493F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7056C0AA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4B2A1E3C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29D6D3F7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 xml:space="preserve">Skiftetøj i </w:t>
            </w:r>
            <w:proofErr w:type="gramStart"/>
            <w:r w:rsidRPr="000046CC">
              <w:rPr>
                <w:rFonts w:ascii="Helvetica" w:hAnsi="Helvetica" w:cs="Helvetica"/>
                <w:szCs w:val="24"/>
              </w:rPr>
              <w:t>fornødent</w:t>
            </w:r>
            <w:proofErr w:type="gramEnd"/>
            <w:r w:rsidRPr="000046CC">
              <w:rPr>
                <w:rFonts w:ascii="Helvetica" w:hAnsi="Helvetica" w:cs="Helvetica"/>
                <w:szCs w:val="24"/>
              </w:rPr>
              <w:t xml:space="preserve"> omfang</w:t>
            </w:r>
          </w:p>
          <w:p w14:paraId="318E8159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43050C46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33B4A436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340C69BC" w14:textId="77777777" w:rsidR="0070785B" w:rsidRPr="009C64BD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plejehjemmets navn og adresse, nærmeste pårørende</w:t>
            </w:r>
          </w:p>
          <w:p w14:paraId="5B411B06" w14:textId="77777777" w:rsidR="0070785B" w:rsidRDefault="0070785B" w:rsidP="008A1B4C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70785B" w14:paraId="77D33B73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59D253DC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74E80FD6" w14:textId="77777777" w:rsidR="0070785B" w:rsidRPr="009C64BD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solidt fodtøj</w:t>
            </w:r>
          </w:p>
          <w:p w14:paraId="05B47AAF" w14:textId="77777777" w:rsidR="0070785B" w:rsidRDefault="0070785B" w:rsidP="008A1B4C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70785B" w14:paraId="10AD4602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7D9CAD99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proofErr w:type="gramStart"/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  <w:proofErr w:type="gramEnd"/>
          </w:p>
          <w:p w14:paraId="7EBCCC7A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2BFD54F0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30B05554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77C63EB2" w14:textId="77777777" w:rsidR="0070785B" w:rsidRPr="009C64BD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 m.v.</w:t>
            </w:r>
          </w:p>
          <w:p w14:paraId="0B6021F0" w14:textId="77777777" w:rsidR="0070785B" w:rsidRPr="009C64BD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02029DA1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3965C7C3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 – husk opladere</w:t>
            </w:r>
          </w:p>
        </w:tc>
      </w:tr>
      <w:tr w:rsidR="0070785B" w14:paraId="21492167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62636DC0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1B765357" w14:textId="77777777" w:rsidR="0070785B" w:rsidRPr="009C64BD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 xml:space="preserve">af </w:t>
            </w:r>
            <w:proofErr w:type="gramStart"/>
            <w:r w:rsidRPr="009C64BD">
              <w:rPr>
                <w:rFonts w:ascii="Helvetica" w:hAnsi="Helvetica" w:cs="Helvetica"/>
                <w:szCs w:val="24"/>
              </w:rPr>
              <w:t>fornødne</w:t>
            </w:r>
            <w:proofErr w:type="gramEnd"/>
            <w:r w:rsidRPr="009C64BD">
              <w:rPr>
                <w:rFonts w:ascii="Helvetica" w:hAnsi="Helvetica" w:cs="Helvetica"/>
                <w:szCs w:val="24"/>
              </w:rPr>
              <w:t xml:space="preserve"> hjælpere.</w:t>
            </w:r>
          </w:p>
          <w:p w14:paraId="2567FC5C" w14:textId="77777777" w:rsidR="0070785B" w:rsidRDefault="0070785B" w:rsidP="008A1B4C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70785B" w14:paraId="48B2C421" w14:textId="77777777" w:rsidTr="008A1B4C">
        <w:tc>
          <w:tcPr>
            <w:tcW w:w="1980" w:type="dxa"/>
            <w:shd w:val="clear" w:color="auto" w:fill="D9D9D9" w:themeFill="background1" w:themeFillShade="D9"/>
          </w:tcPr>
          <w:p w14:paraId="0D9326F1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614999B4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5F9A8A65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46BC3622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 fra værelse til det angivne samlingssted, og vær sikre på at alle er kommet ud.</w:t>
            </w:r>
          </w:p>
          <w:p w14:paraId="3D759057" w14:textId="77777777" w:rsidR="0070785B" w:rsidRDefault="0070785B" w:rsidP="0070785B">
            <w:pPr>
              <w:pStyle w:val="Listeafsni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beboerne.</w:t>
            </w:r>
          </w:p>
          <w:p w14:paraId="622F3936" w14:textId="77777777" w:rsidR="0070785B" w:rsidRDefault="0070785B" w:rsidP="008A1B4C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0D1AF4F7" w14:textId="77777777" w:rsidR="0070785B" w:rsidRDefault="0070785B" w:rsidP="0070785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E346C70" w14:textId="77777777" w:rsidR="0070785B" w:rsidRDefault="0070785B" w:rsidP="0070785B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1C30F42F" w14:textId="77777777" w:rsidR="0070785B" w:rsidRDefault="0070785B" w:rsidP="0070785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1D146D58" w14:textId="77777777" w:rsidR="0070785B" w:rsidRPr="006A4032" w:rsidRDefault="0070785B" w:rsidP="0070785B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70785B" w14:paraId="05B56D8E" w14:textId="77777777" w:rsidTr="008A1B4C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33B37A46" w14:textId="77777777" w:rsidR="0070785B" w:rsidRDefault="0070785B" w:rsidP="008A1B4C">
            <w:pPr>
              <w:pStyle w:val="Overskrift2"/>
              <w:jc w:val="center"/>
            </w:pPr>
            <w:bookmarkStart w:id="3" w:name="_Toc531694529"/>
            <w:r>
              <w:t>Opgørelse over transportbehov</w:t>
            </w:r>
            <w:bookmarkEnd w:id="3"/>
          </w:p>
          <w:p w14:paraId="076696D7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7549F9FC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1C38A3F3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43F66011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5DD04E41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(antal personer)</w:t>
            </w:r>
          </w:p>
          <w:p w14:paraId="1B570AE7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5D98838E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32082FFC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7F259EB3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1463628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53613C33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3EFBD56C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5E376D38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0F65E725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134A283D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544F4E7D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0182E2B6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</w:t>
            </w:r>
            <w:proofErr w:type="spellStart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incl</w:t>
            </w:r>
            <w:proofErr w:type="spellEnd"/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. personale)</w:t>
            </w:r>
          </w:p>
          <w:p w14:paraId="154016AB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56B25A97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0B16339D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1EF671FF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6F800233" w14:textId="77777777" w:rsidR="0070785B" w:rsidRPr="00E00E13" w:rsidRDefault="0070785B" w:rsidP="0070785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1CE15212" w14:textId="77777777" w:rsidR="0070785B" w:rsidRDefault="0070785B" w:rsidP="008A1B4C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6F8BBA24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6DC6D4EA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7FE30EC3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44BA557C" w14:textId="77777777" w:rsidR="0070785B" w:rsidRPr="00E00E13" w:rsidRDefault="0070785B" w:rsidP="0070785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3B6E5F9F" w14:textId="77777777" w:rsidR="0070785B" w:rsidRPr="00E00E13" w:rsidRDefault="0070785B" w:rsidP="0070785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14572DFB" w14:textId="77777777" w:rsidR="0070785B" w:rsidRDefault="0070785B" w:rsidP="008A1B4C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5E70ED9D" w14:textId="77777777" w:rsidR="0070785B" w:rsidRDefault="0070785B" w:rsidP="0070785B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D5887AA" w14:textId="77777777" w:rsidR="0070785B" w:rsidRDefault="0070785B" w:rsidP="0070785B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8594040" w14:textId="77777777" w:rsidR="0070785B" w:rsidRDefault="0070785B" w:rsidP="0070785B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70785B" w14:paraId="2E33BA78" w14:textId="77777777" w:rsidTr="008A1B4C">
        <w:tc>
          <w:tcPr>
            <w:tcW w:w="9771" w:type="dxa"/>
            <w:gridSpan w:val="2"/>
            <w:shd w:val="clear" w:color="auto" w:fill="FF0000"/>
          </w:tcPr>
          <w:p w14:paraId="5302B9A1" w14:textId="77777777" w:rsidR="0070785B" w:rsidRPr="00415873" w:rsidRDefault="0070785B" w:rsidP="008A1B4C">
            <w:pPr>
              <w:pStyle w:val="Overskrift2"/>
              <w:jc w:val="center"/>
            </w:pPr>
            <w:bookmarkStart w:id="4" w:name="_Toc531694530"/>
            <w:r w:rsidRPr="00415873">
              <w:t>Eksempler på behov for yderligere transport</w:t>
            </w:r>
            <w:bookmarkEnd w:id="4"/>
          </w:p>
          <w:p w14:paraId="2A984249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1B84E0D8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1185602B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Beboernes status</w:t>
            </w:r>
          </w:p>
          <w:p w14:paraId="44C70B8A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7366" w:type="dxa"/>
          </w:tcPr>
          <w:p w14:paraId="231296A2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</w:t>
            </w:r>
          </w:p>
          <w:p w14:paraId="1B29951A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(antal personer)</w:t>
            </w:r>
          </w:p>
          <w:p w14:paraId="2549CE87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176843C4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53B2831A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025C64F9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66" w:type="dxa"/>
          </w:tcPr>
          <w:p w14:paraId="2D9A66D8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1D4711E6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15FC71C6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10A57BEB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66" w:type="dxa"/>
          </w:tcPr>
          <w:p w14:paraId="378FA8AF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6BDE7E5F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4A86739B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30DCCFD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</w:rPr>
              <w:t>(in</w:t>
            </w:r>
            <w:r>
              <w:rPr>
                <w:rFonts w:ascii="Helvetica-Bold" w:hAnsi="Helvetica-Bold" w:cs="Helvetica-Bold"/>
                <w:bCs/>
              </w:rPr>
              <w:t>k</w:t>
            </w:r>
            <w:r w:rsidRPr="00E00E13">
              <w:rPr>
                <w:rFonts w:ascii="Helvetica-Bold" w:hAnsi="Helvetica-Bold" w:cs="Helvetica-Bold"/>
                <w:bCs/>
              </w:rPr>
              <w:t>l. personale)</w:t>
            </w:r>
          </w:p>
        </w:tc>
        <w:tc>
          <w:tcPr>
            <w:tcW w:w="7366" w:type="dxa"/>
          </w:tcPr>
          <w:p w14:paraId="637DCAEB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70785B" w14:paraId="5B77AAAF" w14:textId="77777777" w:rsidTr="008A1B4C">
        <w:tc>
          <w:tcPr>
            <w:tcW w:w="2405" w:type="dxa"/>
            <w:shd w:val="clear" w:color="auto" w:fill="D9D9D9" w:themeFill="background1" w:themeFillShade="D9"/>
          </w:tcPr>
          <w:p w14:paraId="51A2FD05" w14:textId="77777777" w:rsidR="0070785B" w:rsidRPr="00E00E13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66" w:type="dxa"/>
          </w:tcPr>
          <w:p w14:paraId="74D1820E" w14:textId="77777777" w:rsidR="0070785B" w:rsidRPr="00E00E13" w:rsidRDefault="0070785B" w:rsidP="007078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8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</w:t>
            </w:r>
            <w:r w:rsidRPr="00E00E13">
              <w:rPr>
                <w:rFonts w:ascii="Helvetica" w:hAnsi="Helvetica" w:cs="Helvetica"/>
                <w:szCs w:val="24"/>
              </w:rPr>
              <w:t xml:space="preserve">ontakt </w:t>
            </w:r>
            <w:r>
              <w:rPr>
                <w:rFonts w:ascii="Helvetica" w:hAnsi="Helvetica" w:cs="Helvetica"/>
                <w:szCs w:val="24"/>
              </w:rPr>
              <w:t>l</w:t>
            </w:r>
            <w:r w:rsidRPr="00E00E13">
              <w:rPr>
                <w:rFonts w:ascii="Helvetica" w:hAnsi="Helvetica" w:cs="Helvetica"/>
                <w:szCs w:val="24"/>
              </w:rPr>
              <w:t>okale transportmuligheder (Fal</w:t>
            </w:r>
            <w:r>
              <w:rPr>
                <w:rFonts w:ascii="Helvetica" w:hAnsi="Helvetica" w:cs="Helvetica"/>
                <w:szCs w:val="24"/>
              </w:rPr>
              <w:t>c</w:t>
            </w:r>
            <w:r w:rsidRPr="00E00E13">
              <w:rPr>
                <w:rFonts w:ascii="Helvetica" w:hAnsi="Helvetica" w:cs="Helvetica"/>
                <w:szCs w:val="24"/>
              </w:rPr>
              <w:t>k, busser, taxa, m.v.)</w:t>
            </w:r>
          </w:p>
          <w:p w14:paraId="247739BD" w14:textId="77777777" w:rsidR="0070785B" w:rsidRPr="00E00E13" w:rsidRDefault="00D41E74" w:rsidP="0070785B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8"/>
              <w:contextualSpacing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Vores b</w:t>
            </w:r>
            <w:r w:rsidR="0070785B" w:rsidRPr="00E00E13">
              <w:rPr>
                <w:rFonts w:ascii="Helvetica" w:hAnsi="Helvetica" w:cs="Helvetica"/>
                <w:szCs w:val="24"/>
              </w:rPr>
              <w:t>us kan anvendes</w:t>
            </w:r>
          </w:p>
          <w:p w14:paraId="0CEEDBCF" w14:textId="77777777" w:rsidR="0070785B" w:rsidRPr="00B4027C" w:rsidRDefault="0070785B" w:rsidP="008A1B4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24"/>
              </w:rPr>
            </w:pPr>
          </w:p>
          <w:p w14:paraId="42734700" w14:textId="77777777" w:rsidR="0070785B" w:rsidRDefault="0070785B" w:rsidP="008A1B4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18DBD3B1" w14:textId="77777777" w:rsidR="0070785B" w:rsidRDefault="0070785B" w:rsidP="0070785B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bookmarkEnd w:id="0"/>
    <w:p w14:paraId="4454F827" w14:textId="77777777" w:rsidR="009A3B1A" w:rsidRPr="00936CE6" w:rsidRDefault="009A3B1A">
      <w:pPr>
        <w:rPr>
          <w:rFonts w:cs="Arial"/>
          <w:sz w:val="20"/>
        </w:rPr>
      </w:pPr>
    </w:p>
    <w:sectPr w:rsidR="009A3B1A" w:rsidRPr="00936CE6" w:rsidSect="00C5082F">
      <w:footerReference w:type="first" r:id="rId10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BC0B" w14:textId="77777777" w:rsidR="00AA4391" w:rsidRDefault="00BA0310">
      <w:r>
        <w:separator/>
      </w:r>
    </w:p>
  </w:endnote>
  <w:endnote w:type="continuationSeparator" w:id="0">
    <w:p w14:paraId="63DEC6D0" w14:textId="77777777" w:rsidR="00AA4391" w:rsidRDefault="00B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57685"/>
      <w:docPartObj>
        <w:docPartGallery w:val="Page Numbers (Bottom of Page)"/>
        <w:docPartUnique/>
      </w:docPartObj>
    </w:sdtPr>
    <w:sdtEndPr/>
    <w:sdtContent>
      <w:p w14:paraId="1FFADC11" w14:textId="77777777" w:rsidR="00B827EC" w:rsidRDefault="007078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D92BA6" w14:textId="77777777" w:rsidR="00B827EC" w:rsidRDefault="00B827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DB9E" w14:textId="77777777" w:rsidR="00AA4391" w:rsidRDefault="00BA0310">
      <w:r>
        <w:separator/>
      </w:r>
    </w:p>
  </w:footnote>
  <w:footnote w:type="continuationSeparator" w:id="0">
    <w:p w14:paraId="1877D6C1" w14:textId="77777777" w:rsidR="00AA4391" w:rsidRDefault="00BA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53694">
    <w:abstractNumId w:val="0"/>
  </w:num>
  <w:num w:numId="2" w16cid:durableId="1571035575">
    <w:abstractNumId w:val="3"/>
  </w:num>
  <w:num w:numId="3" w16cid:durableId="457456747">
    <w:abstractNumId w:val="1"/>
  </w:num>
  <w:num w:numId="4" w16cid:durableId="171804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5B"/>
    <w:rsid w:val="000303C3"/>
    <w:rsid w:val="00031FCA"/>
    <w:rsid w:val="000B5AAF"/>
    <w:rsid w:val="000F3D17"/>
    <w:rsid w:val="00402B62"/>
    <w:rsid w:val="0070785B"/>
    <w:rsid w:val="00936CE6"/>
    <w:rsid w:val="009A3B1A"/>
    <w:rsid w:val="00A02630"/>
    <w:rsid w:val="00A434B7"/>
    <w:rsid w:val="00AA4391"/>
    <w:rsid w:val="00B34FDE"/>
    <w:rsid w:val="00B827EC"/>
    <w:rsid w:val="00BA0310"/>
    <w:rsid w:val="00D41E74"/>
    <w:rsid w:val="0BCB7ACD"/>
    <w:rsid w:val="19B63D87"/>
    <w:rsid w:val="215ADFE8"/>
    <w:rsid w:val="255B7A1C"/>
    <w:rsid w:val="3DC04F11"/>
    <w:rsid w:val="4861F887"/>
    <w:rsid w:val="4E7D4AAC"/>
    <w:rsid w:val="5B886412"/>
    <w:rsid w:val="6574D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F6D3"/>
  <w15:chartTrackingRefBased/>
  <w15:docId w15:val="{90A5BE4B-911C-4504-89DE-7E63B79C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70785B"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rsid w:val="0070785B"/>
    <w:pPr>
      <w:keepNext/>
      <w:spacing w:before="240" w:after="60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0785B"/>
    <w:rPr>
      <w:rFonts w:ascii="Arial" w:eastAsia="Times New Roman" w:hAnsi="Arial" w:cs="Times New Roman"/>
      <w:b/>
      <w:kern w:val="28"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70785B"/>
    <w:rPr>
      <w:rFonts w:ascii="Arial" w:eastAsia="Times New Roman" w:hAnsi="Arial" w:cs="Times New Roman"/>
      <w:b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7078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785B"/>
    <w:rPr>
      <w:rFonts w:ascii="Arial" w:eastAsia="Times New Roman" w:hAnsi="Arial" w:cs="Times New Roman"/>
      <w:sz w:val="24"/>
      <w:szCs w:val="20"/>
      <w:lang w:eastAsia="da-DK"/>
    </w:rPr>
  </w:style>
  <w:style w:type="table" w:styleId="Tabel-Gitter">
    <w:name w:val="Table Grid"/>
    <w:basedOn w:val="Tabel-Normal"/>
    <w:uiPriority w:val="39"/>
    <w:rsid w:val="0070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0785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6dcf2-c458-45ff-b1b1-688c97de32d1" xsi:nil="true"/>
    <lcf76f155ced4ddcb4097134ff3c332f xmlns="64acf37e-47dc-43ce-9d85-eca3b76e16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9FBA309DD2E4BA02D69F4A2589359" ma:contentTypeVersion="14" ma:contentTypeDescription="Opret et nyt dokument." ma:contentTypeScope="" ma:versionID="232a2b033179cfc7cb36f176edd8d258">
  <xsd:schema xmlns:xsd="http://www.w3.org/2001/XMLSchema" xmlns:xs="http://www.w3.org/2001/XMLSchema" xmlns:p="http://schemas.microsoft.com/office/2006/metadata/properties" xmlns:ns2="64acf37e-47dc-43ce-9d85-eca3b76e1645" xmlns:ns3="2c66dcf2-c458-45ff-b1b1-688c97de32d1" targetNamespace="http://schemas.microsoft.com/office/2006/metadata/properties" ma:root="true" ma:fieldsID="c7c98e6acf13e1d9c2b905356e384855" ns2:_="" ns3:_="">
    <xsd:import namespace="64acf37e-47dc-43ce-9d85-eca3b76e1645"/>
    <xsd:import namespace="2c66dcf2-c458-45ff-b1b1-688c97de3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f37e-47dc-43ce-9d85-eca3b76e1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5ab6b130-f10e-446e-b9e8-82f000431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6dcf2-c458-45ff-b1b1-688c97de32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345746-52f8-46ec-83ba-05a987cd47fa}" ma:internalName="TaxCatchAll" ma:showField="CatchAllData" ma:web="2c66dcf2-c458-45ff-b1b1-688c97de32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1B687-BF1A-433B-854F-A779482611AA}">
  <ds:schemaRefs>
    <ds:schemaRef ds:uri="http://schemas.microsoft.com/office/2006/metadata/properties"/>
    <ds:schemaRef ds:uri="http://schemas.microsoft.com/office/infopath/2007/PartnerControls"/>
    <ds:schemaRef ds:uri="2c66dcf2-c458-45ff-b1b1-688c97de32d1"/>
    <ds:schemaRef ds:uri="64acf37e-47dc-43ce-9d85-eca3b76e1645"/>
  </ds:schemaRefs>
</ds:datastoreItem>
</file>

<file path=customXml/itemProps2.xml><?xml version="1.0" encoding="utf-8"?>
<ds:datastoreItem xmlns:ds="http://schemas.openxmlformats.org/officeDocument/2006/customXml" ds:itemID="{DDD01FDA-04E4-47B1-8D0E-C6AF6EFEA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6841D-3C2C-40D3-8ACF-9F4A754D6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cf37e-47dc-43ce-9d85-eca3b76e1645"/>
    <ds:schemaRef ds:uri="2c66dcf2-c458-45ff-b1b1-688c97de3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4216</Characters>
  <Application>Microsoft Office Word</Application>
  <DocSecurity>0</DocSecurity>
  <Lines>281</Lines>
  <Paragraphs>142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Ebbesen</dc:creator>
  <cp:keywords/>
  <dc:description/>
  <cp:lastModifiedBy>Ditte Christine Heegaard Christensen</cp:lastModifiedBy>
  <cp:revision>2</cp:revision>
  <dcterms:created xsi:type="dcterms:W3CDTF">2025-10-06T07:40:00Z</dcterms:created>
  <dcterms:modified xsi:type="dcterms:W3CDTF">2025-10-06T07:40:00Z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{49A39752-23DC-4D8F-9613-FFAAA0BA448E}</vt:lpwstr>
  </property>
  <property fmtid="{D5CDD505-2E9C-101B-9397-08002B2CF9AE}" pid="3" name="ContentTypeId">
    <vt:lpwstr>0x0101003399FBA309DD2E4BA02D69F4A2589359</vt:lpwstr>
  </property>
  <property fmtid="{D5CDD505-2E9C-101B-9397-08002B2CF9AE}" pid="4" name="MediaServiceImageTags">
    <vt:lpwstr/>
  </property>
</Properties>
</file>