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BC" w:rsidRPr="00E20C09" w:rsidRDefault="007051BC" w:rsidP="007051BC">
      <w:pPr>
        <w:rPr>
          <w:rFonts w:ascii="Verdana" w:hAnsi="Verdana"/>
          <w:b/>
          <w:sz w:val="20"/>
          <w:szCs w:val="20"/>
        </w:rPr>
      </w:pPr>
    </w:p>
    <w:tbl>
      <w:tblPr>
        <w:tblStyle w:val="Tabel-Gitter"/>
        <w:tblW w:w="0" w:type="auto"/>
        <w:tblLook w:val="04A0" w:firstRow="1" w:lastRow="0" w:firstColumn="1" w:lastColumn="0" w:noHBand="0" w:noVBand="1"/>
      </w:tblPr>
      <w:tblGrid>
        <w:gridCol w:w="3227"/>
        <w:gridCol w:w="6097"/>
      </w:tblGrid>
      <w:tr w:rsidR="007051BC" w:rsidRPr="00E20C09" w:rsidTr="001A7729">
        <w:tc>
          <w:tcPr>
            <w:tcW w:w="932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B6135D" w:rsidRPr="00E20C09" w:rsidRDefault="007051BC" w:rsidP="00B6135D">
            <w:pPr>
              <w:jc w:val="center"/>
              <w:rPr>
                <w:rFonts w:ascii="Verdana" w:hAnsi="Verdana"/>
                <w:b/>
              </w:rPr>
            </w:pPr>
            <w:r w:rsidRPr="00E20C09">
              <w:rPr>
                <w:rFonts w:ascii="Verdana" w:hAnsi="Verdana"/>
                <w:b/>
              </w:rPr>
              <w:t>Indsatsplan</w:t>
            </w:r>
            <w:r w:rsidR="00E20C09" w:rsidRPr="00E20C09">
              <w:rPr>
                <w:rFonts w:ascii="Verdana" w:hAnsi="Verdana"/>
                <w:b/>
              </w:rPr>
              <w:t xml:space="preserve"> - </w:t>
            </w:r>
            <w:r w:rsidRPr="00E20C09">
              <w:rPr>
                <w:rFonts w:ascii="Verdana" w:hAnsi="Verdana"/>
                <w:b/>
              </w:rPr>
              <w:t xml:space="preserve"> </w:t>
            </w:r>
            <w:r w:rsidR="00B6135D" w:rsidRPr="00E20C09">
              <w:rPr>
                <w:rFonts w:ascii="Verdana" w:hAnsi="Verdana"/>
                <w:b/>
              </w:rPr>
              <w:t xml:space="preserve">Oversvømmelse i </w:t>
            </w:r>
            <w:proofErr w:type="spellStart"/>
            <w:r w:rsidR="00B6135D" w:rsidRPr="00E20C09">
              <w:rPr>
                <w:rFonts w:ascii="Verdana" w:hAnsi="Verdana"/>
                <w:b/>
              </w:rPr>
              <w:t>kælder-etage</w:t>
            </w:r>
            <w:proofErr w:type="spellEnd"/>
          </w:p>
          <w:p w:rsidR="00556AA4" w:rsidRPr="00E20C09" w:rsidRDefault="00556AA4" w:rsidP="00556AA4">
            <w:pPr>
              <w:jc w:val="center"/>
              <w:rPr>
                <w:rFonts w:ascii="Verdana" w:hAnsi="Verdana"/>
                <w:b/>
              </w:rPr>
            </w:pPr>
          </w:p>
          <w:p w:rsidR="007051BC" w:rsidRPr="00E20C09" w:rsidRDefault="007051BC" w:rsidP="007051BC">
            <w:pPr>
              <w:spacing w:before="120" w:after="120" w:line="280" w:lineRule="atLeast"/>
              <w:rPr>
                <w:rFonts w:ascii="Verdana" w:eastAsia="Calibri" w:hAnsi="Verdana"/>
                <w:b/>
                <w:lang w:eastAsia="en-US"/>
              </w:rPr>
            </w:pP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C70D38">
            <w:pPr>
              <w:rPr>
                <w:rFonts w:ascii="Verdana" w:eastAsia="Calibri" w:hAnsi="Verdana"/>
                <w:lang w:eastAsia="en-US"/>
              </w:rPr>
            </w:pPr>
            <w:r w:rsidRPr="00E20C09">
              <w:rPr>
                <w:rFonts w:ascii="Verdana" w:hAnsi="Verdana"/>
                <w:b/>
                <w:color w:val="FF0000"/>
              </w:rPr>
              <w:t>Situation</w:t>
            </w:r>
          </w:p>
        </w:tc>
        <w:tc>
          <w:tcPr>
            <w:tcW w:w="6097" w:type="dxa"/>
            <w:tcBorders>
              <w:top w:val="single" w:sz="4" w:space="0" w:color="auto"/>
              <w:left w:val="single" w:sz="4" w:space="0" w:color="auto"/>
              <w:bottom w:val="single" w:sz="4" w:space="0" w:color="auto"/>
              <w:right w:val="single" w:sz="4" w:space="0" w:color="auto"/>
            </w:tcBorders>
          </w:tcPr>
          <w:p w:rsidR="00C70D38" w:rsidRDefault="00C70D38" w:rsidP="00E20C09">
            <w:pPr>
              <w:rPr>
                <w:rFonts w:ascii="Verdana" w:hAnsi="Verdana"/>
              </w:rPr>
            </w:pPr>
          </w:p>
          <w:p w:rsidR="00E20C09" w:rsidRPr="00E20C09" w:rsidRDefault="00C70D38" w:rsidP="00C70D38">
            <w:pPr>
              <w:rPr>
                <w:rFonts w:ascii="Verdana" w:hAnsi="Verdana"/>
              </w:rPr>
            </w:pPr>
            <w:r>
              <w:rPr>
                <w:rFonts w:ascii="Verdana" w:hAnsi="Verdana"/>
              </w:rPr>
              <w:t>E</w:t>
            </w:r>
            <w:r w:rsidR="00E20C09" w:rsidRPr="00E20C09">
              <w:rPr>
                <w:rFonts w:ascii="Verdana" w:hAnsi="Verdana"/>
              </w:rPr>
              <w:t>t vejrlig foranlediger at vand står op i kælderplan på Rusmiddelcentret.</w:t>
            </w: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eastAsia="Calibri" w:hAnsi="Verdana"/>
                <w:b/>
                <w:color w:val="FF0000"/>
                <w:lang w:eastAsia="en-US"/>
              </w:rPr>
            </w:pPr>
            <w:r w:rsidRPr="00E20C09">
              <w:rPr>
                <w:rFonts w:ascii="Verdana" w:hAnsi="Verdana"/>
                <w:b/>
                <w:color w:val="FF0000"/>
              </w:rPr>
              <w:t>Alarmering</w:t>
            </w:r>
          </w:p>
          <w:p w:rsidR="00E20C09" w:rsidRPr="00E20C09" w:rsidRDefault="00E20C09" w:rsidP="00E20C09">
            <w:pPr>
              <w:rPr>
                <w:rFonts w:ascii="Verdana" w:hAnsi="Verdana"/>
              </w:rPr>
            </w:pPr>
          </w:p>
          <w:p w:rsidR="00E20C09" w:rsidRPr="00E20C09" w:rsidRDefault="00E20C09" w:rsidP="00E20C0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E20C09" w:rsidRDefault="00E20C09" w:rsidP="00E20C09">
            <w:pPr>
              <w:spacing w:line="280" w:lineRule="atLeast"/>
              <w:rPr>
                <w:rFonts w:ascii="Verdana" w:eastAsia="Calibri" w:hAnsi="Verdana"/>
                <w:lang w:eastAsia="en-US"/>
              </w:rPr>
            </w:pPr>
          </w:p>
          <w:p w:rsidR="00C70D38" w:rsidRPr="00E20C09" w:rsidRDefault="00C70D38" w:rsidP="00E20C09">
            <w:pPr>
              <w:spacing w:line="280" w:lineRule="atLeast"/>
              <w:rPr>
                <w:rFonts w:ascii="Verdana" w:eastAsia="Calibri" w:hAnsi="Verdana"/>
                <w:lang w:eastAsia="en-US"/>
              </w:rPr>
            </w:pPr>
            <w:r>
              <w:rPr>
                <w:rFonts w:ascii="Verdana" w:eastAsia="Calibri" w:hAnsi="Verdana"/>
                <w:lang w:eastAsia="en-US"/>
              </w:rPr>
              <w:t>I henhold til nedenstående.</w:t>
            </w: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eastAsia="Calibri" w:hAnsi="Verdana"/>
                <w:b/>
                <w:lang w:eastAsia="en-US"/>
              </w:rPr>
            </w:pPr>
            <w:r w:rsidRPr="00E20C09">
              <w:rPr>
                <w:rFonts w:ascii="Verdana" w:hAnsi="Verdana"/>
                <w:b/>
                <w:color w:val="FF0000"/>
              </w:rPr>
              <w:t xml:space="preserve">Opgaver </w:t>
            </w:r>
          </w:p>
          <w:p w:rsidR="00E20C09" w:rsidRPr="00E20C09" w:rsidRDefault="00E20C09" w:rsidP="00E20C09">
            <w:pPr>
              <w:rPr>
                <w:rFonts w:ascii="Verdana" w:hAnsi="Verdana"/>
              </w:rPr>
            </w:pPr>
          </w:p>
          <w:p w:rsidR="00E20C09" w:rsidRPr="00E20C09" w:rsidRDefault="00E20C09" w:rsidP="00E20C0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spacing w:line="280" w:lineRule="atLeast"/>
              <w:rPr>
                <w:rFonts w:ascii="Verdana" w:eastAsia="Calibri" w:hAnsi="Verdana"/>
                <w:lang w:eastAsia="en-US"/>
              </w:rPr>
            </w:pPr>
          </w:p>
          <w:p w:rsidR="00C70D38" w:rsidRDefault="00E20C09" w:rsidP="00E20C09">
            <w:pPr>
              <w:rPr>
                <w:rFonts w:ascii="Verdana" w:hAnsi="Verdana"/>
              </w:rPr>
            </w:pPr>
            <w:r w:rsidRPr="00E20C09">
              <w:rPr>
                <w:rFonts w:ascii="Verdana" w:hAnsi="Verdana"/>
              </w:rPr>
              <w:t xml:space="preserve">Der er aftale med Midtjysk Brand og Redning om tømning og affugtning af kælder ved oversvømmelse. </w:t>
            </w:r>
          </w:p>
          <w:p w:rsidR="00E20C09" w:rsidRPr="00E20C09" w:rsidRDefault="00E20C09" w:rsidP="00E20C09">
            <w:pPr>
              <w:rPr>
                <w:rFonts w:ascii="Verdana" w:hAnsi="Verdana"/>
              </w:rPr>
            </w:pPr>
            <w:r w:rsidRPr="00E20C09">
              <w:rPr>
                <w:rFonts w:ascii="Verdana" w:hAnsi="Verdana"/>
              </w:rPr>
              <w:t>Der laves en skadesanmeldelse til Viborg kommunes forsikringsafdeling ift. udbedring af eventuelle følgeskader.</w:t>
            </w:r>
          </w:p>
          <w:p w:rsidR="00E20C09" w:rsidRPr="00E20C09" w:rsidRDefault="00E20C09" w:rsidP="00E20C09">
            <w:pPr>
              <w:spacing w:line="280" w:lineRule="atLeast"/>
              <w:rPr>
                <w:rFonts w:ascii="Verdana" w:eastAsia="Calibri" w:hAnsi="Verdana"/>
                <w:lang w:eastAsia="en-US"/>
              </w:rPr>
            </w:pP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eastAsia="Calibri" w:hAnsi="Verdana"/>
                <w:b/>
                <w:color w:val="FF0000"/>
                <w:lang w:eastAsia="en-US"/>
              </w:rPr>
            </w:pPr>
            <w:r w:rsidRPr="00E20C09">
              <w:rPr>
                <w:rFonts w:ascii="Verdana" w:hAnsi="Verdana"/>
                <w:b/>
                <w:color w:val="FF0000"/>
              </w:rPr>
              <w:t>Handling</w:t>
            </w:r>
          </w:p>
          <w:p w:rsidR="00E20C09" w:rsidRPr="00E20C09" w:rsidRDefault="00E20C09" w:rsidP="00E20C09">
            <w:pPr>
              <w:rPr>
                <w:rFonts w:ascii="Verdana" w:hAnsi="Verdana"/>
              </w:rPr>
            </w:pPr>
          </w:p>
          <w:p w:rsidR="00E20C09" w:rsidRPr="00E20C09" w:rsidRDefault="00E20C09" w:rsidP="00E20C09">
            <w:pPr>
              <w:rPr>
                <w:rFonts w:ascii="Verdana" w:hAnsi="Verdana"/>
              </w:rPr>
            </w:pPr>
          </w:p>
          <w:p w:rsidR="00E20C09" w:rsidRPr="00E20C09" w:rsidRDefault="00E20C09" w:rsidP="00E20C09">
            <w:pPr>
              <w:spacing w:line="280" w:lineRule="atLeast"/>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rPr>
            </w:pPr>
            <w:r w:rsidRPr="00E20C09">
              <w:rPr>
                <w:rFonts w:ascii="Verdana" w:hAnsi="Verdana"/>
              </w:rPr>
              <w:t>Kontakt Midtjysk Brand og Redning og aftal omkring tømning af vand og affugtning.</w:t>
            </w:r>
          </w:p>
          <w:p w:rsidR="00E20C09" w:rsidRPr="00E20C09" w:rsidRDefault="00E20C09" w:rsidP="00E20C09">
            <w:pPr>
              <w:rPr>
                <w:rFonts w:ascii="Verdana" w:hAnsi="Verdana"/>
              </w:rPr>
            </w:pPr>
            <w:r w:rsidRPr="00E20C09">
              <w:rPr>
                <w:rFonts w:ascii="Verdana" w:hAnsi="Verdana"/>
              </w:rPr>
              <w:t>Send en mail til forsikringsafdelingen i Viborg kommune og anmeld skaden. Vores kontaktperson hedder Thomas Harbo Sørensen.</w:t>
            </w:r>
          </w:p>
          <w:p w:rsidR="00E20C09" w:rsidRPr="00E20C09" w:rsidRDefault="00E20C09" w:rsidP="00E20C09">
            <w:pPr>
              <w:rPr>
                <w:rFonts w:ascii="Verdana" w:hAnsi="Verdana"/>
              </w:rPr>
            </w:pPr>
            <w:r w:rsidRPr="00E20C09">
              <w:rPr>
                <w:rFonts w:ascii="Verdana" w:hAnsi="Verdana"/>
              </w:rPr>
              <w:t>Sker oversvømmelsen udenfor åbningstid, så håndteres skade</w:t>
            </w:r>
            <w:r w:rsidR="00C70D38">
              <w:rPr>
                <w:rFonts w:ascii="Verdana" w:hAnsi="Verdana"/>
              </w:rPr>
              <w:t>n</w:t>
            </w:r>
            <w:r w:rsidRPr="00E20C09">
              <w:rPr>
                <w:rFonts w:ascii="Verdana" w:hAnsi="Verdana"/>
              </w:rPr>
              <w:t xml:space="preserve"> jfr. ovenstående og der foretages de nødvendige foranstaltninger således bygningen kan forlades og aflåses på forsvarlig vis. Opdages skaden af en medarbejder, som ikke er kontaktperson hos vagtcentralen, så kontakt gerne en af kontaktpersonerne på listen og aftal hvad der skal ske. På førstkommende arbejdsdag aftales endeligt vedr. udbedring af skaden.</w:t>
            </w:r>
          </w:p>
          <w:p w:rsidR="00E20C09" w:rsidRPr="00E20C09" w:rsidRDefault="00E20C09" w:rsidP="00E20C09">
            <w:pPr>
              <w:spacing w:line="280" w:lineRule="atLeast"/>
              <w:rPr>
                <w:rFonts w:ascii="Verdana" w:eastAsia="Calibri" w:hAnsi="Verdana"/>
                <w:lang w:eastAsia="en-US"/>
              </w:rPr>
            </w:pPr>
          </w:p>
          <w:p w:rsidR="00E20C09" w:rsidRPr="00E20C09" w:rsidRDefault="00E20C09" w:rsidP="00E20C09">
            <w:pPr>
              <w:spacing w:line="280" w:lineRule="atLeast"/>
              <w:rPr>
                <w:rFonts w:ascii="Verdana" w:eastAsia="Calibri" w:hAnsi="Verdana"/>
                <w:lang w:eastAsia="en-US"/>
              </w:rPr>
            </w:pP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eastAsia="Calibri" w:hAnsi="Verdana"/>
                <w:b/>
                <w:color w:val="FF0000"/>
                <w:lang w:eastAsia="en-US"/>
              </w:rPr>
            </w:pPr>
            <w:r w:rsidRPr="00E20C09">
              <w:rPr>
                <w:rFonts w:ascii="Verdana" w:hAnsi="Verdana"/>
                <w:b/>
                <w:color w:val="FF0000"/>
              </w:rPr>
              <w:t xml:space="preserve">Ledelse og organisation </w:t>
            </w:r>
          </w:p>
          <w:p w:rsidR="00E20C09" w:rsidRPr="00E20C09" w:rsidRDefault="00E20C09" w:rsidP="00E20C09">
            <w:pPr>
              <w:rPr>
                <w:rFonts w:ascii="Verdana" w:hAnsi="Verdana"/>
              </w:rPr>
            </w:pPr>
          </w:p>
          <w:p w:rsidR="00E20C09" w:rsidRPr="00E20C09" w:rsidRDefault="00E20C09" w:rsidP="00E20C0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spacing w:line="280" w:lineRule="atLeast"/>
              <w:rPr>
                <w:rFonts w:ascii="Verdana" w:eastAsia="Calibri" w:hAnsi="Verdana"/>
                <w:lang w:eastAsia="en-US"/>
              </w:rPr>
            </w:pPr>
          </w:p>
          <w:p w:rsidR="00E20C09" w:rsidRPr="00E20C09" w:rsidRDefault="00C70D38" w:rsidP="00E20C09">
            <w:pPr>
              <w:spacing w:line="280" w:lineRule="atLeast"/>
              <w:rPr>
                <w:rFonts w:ascii="Verdana" w:eastAsia="Calibri" w:hAnsi="Verdana"/>
                <w:lang w:eastAsia="en-US"/>
              </w:rPr>
            </w:pPr>
            <w:r>
              <w:rPr>
                <w:rFonts w:ascii="Verdana" w:hAnsi="Verdana"/>
              </w:rPr>
              <w:t>Ledelsen i Rusmiddelcenter Viborg</w:t>
            </w:r>
            <w:r w:rsidR="00E20C09" w:rsidRPr="00E20C09">
              <w:rPr>
                <w:rFonts w:ascii="Verdana" w:hAnsi="Verdana"/>
              </w:rPr>
              <w:t xml:space="preserve"> orienteres om situationen.</w:t>
            </w:r>
          </w:p>
          <w:p w:rsidR="00E20C09" w:rsidRPr="00E20C09" w:rsidRDefault="00E20C09" w:rsidP="00E20C09">
            <w:pPr>
              <w:spacing w:line="280" w:lineRule="atLeast"/>
              <w:rPr>
                <w:rFonts w:ascii="Verdana" w:eastAsia="Calibri" w:hAnsi="Verdana"/>
                <w:lang w:eastAsia="en-US"/>
              </w:rPr>
            </w:pP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eastAsia="Calibri" w:hAnsi="Verdana"/>
                <w:b/>
                <w:color w:val="FF0000"/>
                <w:lang w:eastAsia="en-US"/>
              </w:rPr>
            </w:pPr>
            <w:r w:rsidRPr="00E20C09">
              <w:rPr>
                <w:rFonts w:ascii="Verdana" w:hAnsi="Verdana"/>
                <w:b/>
                <w:color w:val="FF0000"/>
              </w:rPr>
              <w:t>Bemanding og udstyr</w:t>
            </w:r>
          </w:p>
          <w:p w:rsidR="00E20C09" w:rsidRPr="00E20C09" w:rsidRDefault="00E20C09" w:rsidP="00E20C09">
            <w:pPr>
              <w:rPr>
                <w:rFonts w:ascii="Verdana" w:hAnsi="Verdana"/>
              </w:rPr>
            </w:pPr>
          </w:p>
          <w:p w:rsidR="00E20C09" w:rsidRPr="00E20C09" w:rsidRDefault="00E20C09" w:rsidP="00E20C0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E20C09" w:rsidRDefault="00E20C09" w:rsidP="00E20C09">
            <w:pPr>
              <w:spacing w:line="280" w:lineRule="atLeast"/>
              <w:rPr>
                <w:rFonts w:ascii="Verdana" w:eastAsia="Calibri" w:hAnsi="Verdana"/>
                <w:lang w:eastAsia="en-US"/>
              </w:rPr>
            </w:pPr>
          </w:p>
          <w:p w:rsidR="00C70D38" w:rsidRPr="00E20C09" w:rsidRDefault="00C70D38" w:rsidP="00E20C09">
            <w:pPr>
              <w:spacing w:line="280" w:lineRule="atLeast"/>
              <w:rPr>
                <w:rFonts w:ascii="Verdana" w:eastAsia="Calibri" w:hAnsi="Verdana"/>
                <w:lang w:eastAsia="en-US"/>
              </w:rPr>
            </w:pPr>
            <w:r>
              <w:rPr>
                <w:rFonts w:ascii="Verdana" w:eastAsia="Calibri" w:hAnsi="Verdana"/>
                <w:lang w:eastAsia="en-US"/>
              </w:rPr>
              <w:t xml:space="preserve">Ikke relevant. </w:t>
            </w: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eastAsia="Calibri" w:hAnsi="Verdana"/>
                <w:b/>
                <w:color w:val="FF0000"/>
                <w:lang w:eastAsia="en-US"/>
              </w:rPr>
            </w:pPr>
            <w:r w:rsidRPr="00E20C09">
              <w:rPr>
                <w:rFonts w:ascii="Verdana" w:hAnsi="Verdana"/>
                <w:b/>
                <w:color w:val="FF0000"/>
              </w:rPr>
              <w:t>Kommunikation</w:t>
            </w:r>
          </w:p>
          <w:p w:rsidR="00E20C09" w:rsidRPr="00E20C09" w:rsidRDefault="00E20C09" w:rsidP="00E20C09">
            <w:pPr>
              <w:rPr>
                <w:rFonts w:ascii="Verdana" w:hAnsi="Verdana"/>
              </w:rPr>
            </w:pPr>
          </w:p>
          <w:p w:rsidR="00E20C09" w:rsidRPr="00E20C09" w:rsidRDefault="00E20C09" w:rsidP="00E20C09">
            <w:pPr>
              <w:rPr>
                <w:rFonts w:ascii="Verdana" w:eastAsia="Calibri" w:hAnsi="Verdana"/>
                <w:color w:val="FF0000"/>
                <w:lang w:eastAsia="en-US"/>
              </w:rPr>
            </w:pPr>
          </w:p>
        </w:tc>
        <w:tc>
          <w:tcPr>
            <w:tcW w:w="6097" w:type="dxa"/>
            <w:tcBorders>
              <w:top w:val="single" w:sz="4" w:space="0" w:color="auto"/>
              <w:left w:val="single" w:sz="4" w:space="0" w:color="auto"/>
              <w:bottom w:val="single" w:sz="4" w:space="0" w:color="auto"/>
              <w:right w:val="single" w:sz="4" w:space="0" w:color="auto"/>
            </w:tcBorders>
          </w:tcPr>
          <w:p w:rsidR="00E20C09" w:rsidRPr="00E20C09" w:rsidRDefault="00C70D38" w:rsidP="00E20C09">
            <w:pPr>
              <w:rPr>
                <w:rFonts w:ascii="Verdana" w:hAnsi="Verdana"/>
              </w:rPr>
            </w:pPr>
            <w:r>
              <w:rPr>
                <w:rFonts w:ascii="Verdana" w:hAnsi="Verdana"/>
              </w:rPr>
              <w:t>Ledelsen i Rusmiddelcenter Viborg</w:t>
            </w:r>
            <w:r w:rsidR="00E20C09" w:rsidRPr="00E20C09">
              <w:rPr>
                <w:rFonts w:ascii="Verdana" w:hAnsi="Verdana"/>
              </w:rPr>
              <w:t xml:space="preserve"> orienteres om oversvømmelsen og udbedring af skaden.</w:t>
            </w:r>
          </w:p>
          <w:p w:rsidR="00E20C09" w:rsidRPr="00E20C09" w:rsidRDefault="00E20C09" w:rsidP="00E20C09">
            <w:pPr>
              <w:rPr>
                <w:rFonts w:ascii="Verdana" w:hAnsi="Verdana"/>
              </w:rPr>
            </w:pPr>
            <w:r w:rsidRPr="00E20C09">
              <w:rPr>
                <w:rFonts w:ascii="Verdana" w:hAnsi="Verdana"/>
              </w:rPr>
              <w:t xml:space="preserve">Udenfor åbningstid orienteres </w:t>
            </w:r>
            <w:r w:rsidR="00C70D38">
              <w:rPr>
                <w:rFonts w:ascii="Verdana" w:hAnsi="Verdana"/>
              </w:rPr>
              <w:t xml:space="preserve">ligeledes </w:t>
            </w:r>
            <w:r w:rsidRPr="00E20C09">
              <w:rPr>
                <w:rFonts w:ascii="Verdana" w:hAnsi="Verdana"/>
              </w:rPr>
              <w:t>en fra kontaktpersonslisten.</w:t>
            </w:r>
          </w:p>
          <w:p w:rsidR="00E20C09" w:rsidRPr="00E20C09" w:rsidRDefault="00E20C09" w:rsidP="00E20C09">
            <w:pPr>
              <w:spacing w:line="280" w:lineRule="atLeast"/>
              <w:rPr>
                <w:rFonts w:ascii="Verdana" w:eastAsia="Calibri" w:hAnsi="Verdana"/>
                <w:b/>
                <w:lang w:eastAsia="en-US"/>
              </w:rPr>
            </w:pP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hAnsi="Verdana"/>
                <w:b/>
                <w:color w:val="FF0000"/>
              </w:rPr>
            </w:pPr>
          </w:p>
          <w:p w:rsidR="00E20C09" w:rsidRPr="00E20C09" w:rsidRDefault="00E20C09" w:rsidP="00E20C09">
            <w:pPr>
              <w:rPr>
                <w:rFonts w:ascii="Verdana" w:hAnsi="Verdana"/>
              </w:rPr>
            </w:pPr>
            <w:r w:rsidRPr="00E20C09">
              <w:rPr>
                <w:rFonts w:ascii="Verdana" w:hAnsi="Verdana"/>
                <w:b/>
                <w:color w:val="FF0000"/>
              </w:rPr>
              <w:t>Kontaktoplysninger</w:t>
            </w:r>
          </w:p>
          <w:p w:rsidR="00E20C09" w:rsidRPr="00E20C09" w:rsidRDefault="00E20C09" w:rsidP="00E20C09">
            <w:pPr>
              <w:rPr>
                <w:rFonts w:ascii="Verdana" w:eastAsia="Calibri" w:hAnsi="Verdana"/>
                <w:lang w:eastAsia="en-US"/>
              </w:rPr>
            </w:pPr>
          </w:p>
        </w:tc>
        <w:tc>
          <w:tcPr>
            <w:tcW w:w="609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spacing w:line="280" w:lineRule="atLeast"/>
              <w:rPr>
                <w:rFonts w:ascii="Verdana" w:eastAsia="Calibri" w:hAnsi="Verdana"/>
                <w:lang w:eastAsia="en-US"/>
              </w:rPr>
            </w:pPr>
          </w:p>
          <w:p w:rsidR="00E20C09" w:rsidRPr="00C70D38" w:rsidRDefault="00E20C09" w:rsidP="00C70D38">
            <w:pPr>
              <w:rPr>
                <w:rFonts w:ascii="Verdana" w:hAnsi="Verdana"/>
              </w:rPr>
            </w:pPr>
            <w:r w:rsidRPr="00E20C09">
              <w:rPr>
                <w:rFonts w:ascii="Verdana" w:hAnsi="Verdana"/>
              </w:rPr>
              <w:t>Midtjysk Brand og Redning</w:t>
            </w:r>
            <w:r w:rsidR="00C70D38">
              <w:rPr>
                <w:rFonts w:ascii="Verdana" w:hAnsi="Verdana"/>
              </w:rPr>
              <w:t>, d</w:t>
            </w:r>
            <w:r w:rsidRPr="00E20C09">
              <w:rPr>
                <w:rFonts w:ascii="Verdana" w:hAnsi="Verdana"/>
              </w:rPr>
              <w:t>øgnbemandet vagtcentral.</w:t>
            </w:r>
            <w:r w:rsidR="00C70D38">
              <w:rPr>
                <w:rFonts w:ascii="Verdana" w:hAnsi="Verdana"/>
              </w:rPr>
              <w:t xml:space="preserve"> Der henvises til lokal action card med relevante telefonnumre.</w:t>
            </w: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eastAsia="Calibri" w:hAnsi="Verdana"/>
                <w:b/>
                <w:color w:val="FF0000"/>
                <w:lang w:eastAsia="en-US"/>
              </w:rPr>
            </w:pPr>
            <w:r w:rsidRPr="00E20C09">
              <w:rPr>
                <w:rFonts w:ascii="Verdana" w:hAnsi="Verdana"/>
                <w:b/>
                <w:color w:val="FF0000"/>
              </w:rPr>
              <w:t>Evt. andre vigtige opmærksomhedspunkter</w:t>
            </w:r>
          </w:p>
          <w:p w:rsidR="00E20C09" w:rsidRPr="00E20C09" w:rsidRDefault="00E20C09" w:rsidP="00E20C09">
            <w:pPr>
              <w:spacing w:line="280" w:lineRule="atLeast"/>
              <w:rPr>
                <w:rFonts w:ascii="Verdana" w:eastAsia="Calibri" w:hAnsi="Verdana"/>
                <w:b/>
                <w:color w:val="FF0000"/>
                <w:lang w:eastAsia="en-US"/>
              </w:rPr>
            </w:pPr>
          </w:p>
        </w:tc>
        <w:tc>
          <w:tcPr>
            <w:tcW w:w="6097" w:type="dxa"/>
            <w:tcBorders>
              <w:top w:val="single" w:sz="4" w:space="0" w:color="auto"/>
              <w:left w:val="single" w:sz="4" w:space="0" w:color="auto"/>
              <w:bottom w:val="single" w:sz="4" w:space="0" w:color="auto"/>
              <w:right w:val="single" w:sz="4" w:space="0" w:color="auto"/>
            </w:tcBorders>
          </w:tcPr>
          <w:p w:rsidR="00C70D38" w:rsidRDefault="00C70D38" w:rsidP="00C70D38">
            <w:pPr>
              <w:rPr>
                <w:rFonts w:ascii="Verdana" w:hAnsi="Verdana"/>
              </w:rPr>
            </w:pPr>
          </w:p>
          <w:p w:rsidR="00E20C09" w:rsidRPr="00E20C09" w:rsidRDefault="00E20C09" w:rsidP="00C70D38">
            <w:pPr>
              <w:rPr>
                <w:rFonts w:ascii="Verdana" w:hAnsi="Verdana"/>
              </w:rPr>
            </w:pPr>
            <w:r w:rsidRPr="00E20C09">
              <w:rPr>
                <w:rFonts w:ascii="Verdana" w:hAnsi="Verdana"/>
              </w:rPr>
              <w:t xml:space="preserve">Kontaktpersonlisten </w:t>
            </w:r>
            <w:r w:rsidR="00C70D38">
              <w:rPr>
                <w:rFonts w:ascii="Verdana" w:hAnsi="Verdana"/>
              </w:rPr>
              <w:t>fremgår af action card</w:t>
            </w:r>
            <w:r w:rsidRPr="00E20C09">
              <w:rPr>
                <w:rFonts w:ascii="Verdana" w:hAnsi="Verdana"/>
              </w:rPr>
              <w:t>.</w:t>
            </w: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hAnsi="Verdana"/>
                <w:b/>
                <w:color w:val="FF0000"/>
              </w:rPr>
            </w:pPr>
            <w:r w:rsidRPr="00E20C09">
              <w:rPr>
                <w:rFonts w:ascii="Verdana" w:hAnsi="Verdana"/>
                <w:b/>
                <w:color w:val="FF0000"/>
              </w:rPr>
              <w:t>Oprettelse/revision</w:t>
            </w:r>
          </w:p>
          <w:p w:rsidR="00E20C09" w:rsidRPr="00E20C09" w:rsidRDefault="00E20C09" w:rsidP="00E20C09">
            <w:pPr>
              <w:rPr>
                <w:rFonts w:ascii="Verdana" w:hAnsi="Verdana"/>
                <w:b/>
                <w:color w:val="FF0000"/>
              </w:rPr>
            </w:pPr>
          </w:p>
        </w:tc>
        <w:tc>
          <w:tcPr>
            <w:tcW w:w="609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spacing w:line="280" w:lineRule="atLeast"/>
              <w:rPr>
                <w:rFonts w:ascii="Verdana" w:eastAsia="Calibri" w:hAnsi="Verdana"/>
              </w:rPr>
            </w:pPr>
          </w:p>
          <w:p w:rsidR="00C70D38" w:rsidRDefault="00E20C09" w:rsidP="00E20C09">
            <w:pPr>
              <w:spacing w:line="280" w:lineRule="atLeast"/>
              <w:rPr>
                <w:rFonts w:ascii="Verdana" w:eastAsia="Calibri" w:hAnsi="Verdana"/>
              </w:rPr>
            </w:pPr>
            <w:r w:rsidRPr="00E20C09">
              <w:rPr>
                <w:rFonts w:ascii="Verdana" w:eastAsia="Calibri" w:hAnsi="Verdana"/>
              </w:rPr>
              <w:t>Denne indsatsplan er udarbejdet af</w:t>
            </w:r>
            <w:r w:rsidR="00C70D38">
              <w:rPr>
                <w:rFonts w:ascii="Verdana" w:eastAsia="Calibri" w:hAnsi="Verdana"/>
              </w:rPr>
              <w:t xml:space="preserve"> LTF/JK</w:t>
            </w:r>
          </w:p>
          <w:p w:rsidR="00C70D38" w:rsidRDefault="00C70D38" w:rsidP="00E20C09">
            <w:pPr>
              <w:spacing w:line="280" w:lineRule="atLeast"/>
              <w:rPr>
                <w:rFonts w:ascii="Verdana" w:eastAsia="Calibri" w:hAnsi="Verdana"/>
              </w:rPr>
            </w:pPr>
            <w:r>
              <w:rPr>
                <w:rFonts w:ascii="Verdana" w:eastAsia="Calibri" w:hAnsi="Verdana"/>
              </w:rPr>
              <w:t>Foretages årligt i lokal TRIO med relevante deltagere.</w:t>
            </w:r>
          </w:p>
          <w:p w:rsidR="00E20C09" w:rsidRPr="00E20C09" w:rsidRDefault="00E20C09" w:rsidP="00C70D38">
            <w:pPr>
              <w:spacing w:line="280" w:lineRule="atLeast"/>
              <w:rPr>
                <w:rFonts w:ascii="Verdana" w:eastAsia="Calibri" w:hAnsi="Verdana"/>
              </w:rPr>
            </w:pPr>
            <w:r w:rsidRPr="00E20C09">
              <w:rPr>
                <w:rFonts w:ascii="Verdana" w:eastAsia="Calibri" w:hAnsi="Verdana"/>
              </w:rPr>
              <w:t>Godkendt af (afdelings-/stabschef) den (dato)</w:t>
            </w:r>
          </w:p>
        </w:tc>
      </w:tr>
      <w:tr w:rsidR="00E20C09" w:rsidRPr="00E20C09" w:rsidTr="001A7729">
        <w:tc>
          <w:tcPr>
            <w:tcW w:w="322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rPr>
                <w:rFonts w:ascii="Verdana" w:hAnsi="Verdana"/>
                <w:b/>
                <w:color w:val="FF0000"/>
              </w:rPr>
            </w:pPr>
          </w:p>
          <w:p w:rsidR="00E20C09" w:rsidRPr="00E20C09" w:rsidRDefault="00E20C09" w:rsidP="00E20C09">
            <w:pPr>
              <w:rPr>
                <w:rFonts w:ascii="Verdana" w:hAnsi="Verdana"/>
                <w:b/>
                <w:color w:val="FF0000"/>
              </w:rPr>
            </w:pPr>
            <w:r w:rsidRPr="00E20C09">
              <w:rPr>
                <w:rFonts w:ascii="Verdana" w:hAnsi="Verdana"/>
                <w:b/>
                <w:color w:val="FF0000"/>
              </w:rPr>
              <w:t xml:space="preserve">Action </w:t>
            </w:r>
            <w:proofErr w:type="spellStart"/>
            <w:r w:rsidRPr="00E20C09">
              <w:rPr>
                <w:rFonts w:ascii="Verdana" w:hAnsi="Verdana"/>
                <w:b/>
                <w:color w:val="FF0000"/>
              </w:rPr>
              <w:t>cards</w:t>
            </w:r>
            <w:proofErr w:type="spellEnd"/>
          </w:p>
          <w:p w:rsidR="00E20C09" w:rsidRPr="00E20C09" w:rsidRDefault="00E20C09" w:rsidP="00E20C09">
            <w:pPr>
              <w:rPr>
                <w:rFonts w:ascii="Verdana" w:hAnsi="Verdana"/>
                <w:b/>
                <w:color w:val="FF0000"/>
              </w:rPr>
            </w:pPr>
          </w:p>
        </w:tc>
        <w:tc>
          <w:tcPr>
            <w:tcW w:w="6097" w:type="dxa"/>
            <w:tcBorders>
              <w:top w:val="single" w:sz="4" w:space="0" w:color="auto"/>
              <w:left w:val="single" w:sz="4" w:space="0" w:color="auto"/>
              <w:bottom w:val="single" w:sz="4" w:space="0" w:color="auto"/>
              <w:right w:val="single" w:sz="4" w:space="0" w:color="auto"/>
            </w:tcBorders>
          </w:tcPr>
          <w:p w:rsidR="00E20C09" w:rsidRPr="00E20C09" w:rsidRDefault="00E20C09" w:rsidP="00E20C09">
            <w:pPr>
              <w:spacing w:line="280" w:lineRule="atLeast"/>
              <w:rPr>
                <w:rFonts w:ascii="Verdana" w:eastAsia="Calibri" w:hAnsi="Verdana"/>
              </w:rPr>
            </w:pPr>
          </w:p>
          <w:p w:rsidR="00E20C09" w:rsidRDefault="00E20C09" w:rsidP="00E20C09">
            <w:pPr>
              <w:spacing w:line="280" w:lineRule="atLeast"/>
              <w:rPr>
                <w:rFonts w:ascii="Verdana" w:eastAsia="Calibri" w:hAnsi="Verdana"/>
              </w:rPr>
            </w:pPr>
            <w:r w:rsidRPr="00E20C09">
              <w:rPr>
                <w:rFonts w:ascii="Verdana" w:eastAsia="Calibri" w:hAnsi="Verdana"/>
              </w:rPr>
              <w:t xml:space="preserve">Oversigt over action </w:t>
            </w:r>
            <w:proofErr w:type="spellStart"/>
            <w:r w:rsidRPr="00E20C09">
              <w:rPr>
                <w:rFonts w:ascii="Verdana" w:eastAsia="Calibri" w:hAnsi="Verdana"/>
              </w:rPr>
              <w:t>cards</w:t>
            </w:r>
            <w:proofErr w:type="spellEnd"/>
            <w:r w:rsidRPr="00E20C09">
              <w:rPr>
                <w:rFonts w:ascii="Verdana" w:eastAsia="Calibri" w:hAnsi="Verdana"/>
              </w:rPr>
              <w:t>, der er udarbejdet for at understøtte indsatsplanen</w:t>
            </w:r>
            <w:r w:rsidR="00C70D38">
              <w:rPr>
                <w:rFonts w:ascii="Verdana" w:eastAsia="Calibri" w:hAnsi="Verdana"/>
              </w:rPr>
              <w:t>:</w:t>
            </w:r>
          </w:p>
          <w:p w:rsidR="00C70D38" w:rsidRPr="00C70D38" w:rsidRDefault="00C70D38" w:rsidP="00C70D38">
            <w:pPr>
              <w:pStyle w:val="Listeafsnit"/>
              <w:numPr>
                <w:ilvl w:val="0"/>
                <w:numId w:val="9"/>
              </w:numPr>
              <w:spacing w:line="280" w:lineRule="atLeast"/>
              <w:rPr>
                <w:rFonts w:ascii="Verdana" w:eastAsia="Calibri" w:hAnsi="Verdana"/>
              </w:rPr>
            </w:pPr>
            <w:bookmarkStart w:id="0" w:name="_GoBack"/>
            <w:bookmarkEnd w:id="0"/>
            <w:r>
              <w:rPr>
                <w:rFonts w:ascii="Verdana" w:eastAsia="Calibri" w:hAnsi="Verdana"/>
              </w:rPr>
              <w:t>”Action card – kontaktoplysninger RMC”</w:t>
            </w:r>
          </w:p>
          <w:p w:rsidR="00E20C09" w:rsidRPr="00E20C09" w:rsidRDefault="00E20C09" w:rsidP="00E20C09">
            <w:pPr>
              <w:spacing w:line="280" w:lineRule="atLeast"/>
              <w:rPr>
                <w:rFonts w:ascii="Verdana" w:eastAsia="Calibri" w:hAnsi="Verdana"/>
              </w:rPr>
            </w:pPr>
          </w:p>
        </w:tc>
      </w:tr>
    </w:tbl>
    <w:p w:rsidR="007051BC" w:rsidRPr="00E20C09" w:rsidRDefault="007051BC" w:rsidP="007051BC">
      <w:pPr>
        <w:rPr>
          <w:rFonts w:ascii="Verdana" w:hAnsi="Verdana"/>
          <w:sz w:val="20"/>
          <w:szCs w:val="20"/>
        </w:rPr>
      </w:pPr>
    </w:p>
    <w:p w:rsidR="00177177" w:rsidRPr="00E20C09" w:rsidRDefault="00177177">
      <w:pPr>
        <w:rPr>
          <w:rFonts w:ascii="Verdana" w:hAnsi="Verdana"/>
          <w:sz w:val="20"/>
          <w:szCs w:val="20"/>
        </w:rPr>
      </w:pPr>
    </w:p>
    <w:sectPr w:rsidR="00177177" w:rsidRPr="00E20C09">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83C" w:rsidRDefault="00A7483C">
      <w:pPr>
        <w:spacing w:after="0" w:line="240" w:lineRule="auto"/>
      </w:pPr>
      <w:r>
        <w:separator/>
      </w:r>
    </w:p>
  </w:endnote>
  <w:endnote w:type="continuationSeparator" w:id="0">
    <w:p w:rsidR="00A7483C" w:rsidRDefault="00A7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21353"/>
      <w:docPartObj>
        <w:docPartGallery w:val="Page Numbers (Bottom of Page)"/>
        <w:docPartUnique/>
      </w:docPartObj>
    </w:sdtPr>
    <w:sdtEndPr/>
    <w:sdtContent>
      <w:p w:rsidR="00F91AE2" w:rsidRDefault="001A2075">
        <w:pPr>
          <w:pStyle w:val="Sidefod"/>
          <w:jc w:val="right"/>
        </w:pPr>
        <w:r>
          <w:fldChar w:fldCharType="begin"/>
        </w:r>
        <w:r>
          <w:instrText>PAGE   \* MERGEFORMAT</w:instrText>
        </w:r>
        <w:r>
          <w:fldChar w:fldCharType="separate"/>
        </w:r>
        <w:r w:rsidR="00C70D38">
          <w:rPr>
            <w:noProof/>
          </w:rPr>
          <w:t>2</w:t>
        </w:r>
        <w:r>
          <w:fldChar w:fldCharType="end"/>
        </w:r>
      </w:p>
    </w:sdtContent>
  </w:sdt>
  <w:p w:rsidR="00F91AE2" w:rsidRDefault="00C70D3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83C" w:rsidRDefault="00A7483C">
      <w:pPr>
        <w:spacing w:after="0" w:line="240" w:lineRule="auto"/>
      </w:pPr>
      <w:r>
        <w:separator/>
      </w:r>
    </w:p>
  </w:footnote>
  <w:footnote w:type="continuationSeparator" w:id="0">
    <w:p w:rsidR="00A7483C" w:rsidRDefault="00A74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48" w:rsidRPr="00F21C0B" w:rsidRDefault="001A2075" w:rsidP="002E5348">
    <w:pPr>
      <w:pStyle w:val="Sidehoved"/>
      <w:jc w:val="right"/>
      <w:rPr>
        <w:color w:val="808080" w:themeColor="background1" w:themeShade="80"/>
        <w:sz w:val="20"/>
      </w:rPr>
    </w:pPr>
    <w:r>
      <w:rPr>
        <w:color w:val="808080" w:themeColor="background1" w:themeShade="80"/>
        <w:sz w:val="20"/>
      </w:rPr>
      <w:t>Plan for Fortsat Drift</w:t>
    </w:r>
    <w:r w:rsidRPr="00F21C0B">
      <w:rPr>
        <w:color w:val="808080" w:themeColor="background1" w:themeShade="80"/>
        <w:sz w:val="20"/>
      </w:rPr>
      <w:t xml:space="preserve"> 201</w:t>
    </w:r>
    <w:r>
      <w:rPr>
        <w:color w:val="808080" w:themeColor="background1" w:themeShade="80"/>
        <w:sz w:val="20"/>
      </w:rPr>
      <w:t>4</w:t>
    </w:r>
  </w:p>
  <w:p w:rsidR="002E5348" w:rsidRDefault="00C70D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2CD"/>
    <w:multiLevelType w:val="hybridMultilevel"/>
    <w:tmpl w:val="5A7E0CC6"/>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B11AA"/>
    <w:multiLevelType w:val="hybridMultilevel"/>
    <w:tmpl w:val="CE5407D6"/>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47E37"/>
    <w:multiLevelType w:val="hybridMultilevel"/>
    <w:tmpl w:val="ACE43614"/>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F03DC1"/>
    <w:multiLevelType w:val="hybridMultilevel"/>
    <w:tmpl w:val="55CA8CA4"/>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5138A"/>
    <w:multiLevelType w:val="hybridMultilevel"/>
    <w:tmpl w:val="B0D0A6DE"/>
    <w:lvl w:ilvl="0" w:tplc="CEF4E5B4">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8C11C8"/>
    <w:multiLevelType w:val="hybridMultilevel"/>
    <w:tmpl w:val="A360218A"/>
    <w:lvl w:ilvl="0" w:tplc="169CCFEA">
      <w:start w:val="1"/>
      <w:numFmt w:val="bullet"/>
      <w:lvlText w:val=""/>
      <w:lvlJc w:val="left"/>
      <w:pPr>
        <w:tabs>
          <w:tab w:val="num" w:pos="851"/>
        </w:tabs>
        <w:ind w:left="851" w:hanging="284"/>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124B8"/>
    <w:multiLevelType w:val="hybridMultilevel"/>
    <w:tmpl w:val="B5CA9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3987958"/>
    <w:multiLevelType w:val="hybridMultilevel"/>
    <w:tmpl w:val="E01AFC5E"/>
    <w:lvl w:ilvl="0" w:tplc="4A04E152">
      <w:start w:val="1"/>
      <w:numFmt w:val="bullet"/>
      <w:lvlText w:val=""/>
      <w:lvlJc w:val="left"/>
      <w:pPr>
        <w:tabs>
          <w:tab w:val="num" w:pos="852"/>
        </w:tabs>
        <w:ind w:left="852" w:hanging="284"/>
      </w:pPr>
      <w:rPr>
        <w:rFonts w:ascii="Symbol" w:hAnsi="Symbol" w:hint="default"/>
      </w:rPr>
    </w:lvl>
    <w:lvl w:ilvl="1" w:tplc="04060003" w:tentative="1">
      <w:start w:val="1"/>
      <w:numFmt w:val="bullet"/>
      <w:lvlText w:val="o"/>
      <w:lvlJc w:val="left"/>
      <w:pPr>
        <w:tabs>
          <w:tab w:val="num" w:pos="1298"/>
        </w:tabs>
        <w:ind w:left="1298" w:hanging="360"/>
      </w:pPr>
      <w:rPr>
        <w:rFonts w:ascii="Courier New" w:hAnsi="Courier New" w:cs="Courier New" w:hint="default"/>
      </w:rPr>
    </w:lvl>
    <w:lvl w:ilvl="2" w:tplc="04060005" w:tentative="1">
      <w:start w:val="1"/>
      <w:numFmt w:val="bullet"/>
      <w:lvlText w:val=""/>
      <w:lvlJc w:val="left"/>
      <w:pPr>
        <w:tabs>
          <w:tab w:val="num" w:pos="2018"/>
        </w:tabs>
        <w:ind w:left="2018" w:hanging="360"/>
      </w:pPr>
      <w:rPr>
        <w:rFonts w:ascii="Wingdings" w:hAnsi="Wingdings" w:hint="default"/>
      </w:rPr>
    </w:lvl>
    <w:lvl w:ilvl="3" w:tplc="04060001" w:tentative="1">
      <w:start w:val="1"/>
      <w:numFmt w:val="bullet"/>
      <w:lvlText w:val=""/>
      <w:lvlJc w:val="left"/>
      <w:pPr>
        <w:tabs>
          <w:tab w:val="num" w:pos="2738"/>
        </w:tabs>
        <w:ind w:left="2738" w:hanging="360"/>
      </w:pPr>
      <w:rPr>
        <w:rFonts w:ascii="Symbol" w:hAnsi="Symbol" w:hint="default"/>
      </w:rPr>
    </w:lvl>
    <w:lvl w:ilvl="4" w:tplc="04060003" w:tentative="1">
      <w:start w:val="1"/>
      <w:numFmt w:val="bullet"/>
      <w:lvlText w:val="o"/>
      <w:lvlJc w:val="left"/>
      <w:pPr>
        <w:tabs>
          <w:tab w:val="num" w:pos="3458"/>
        </w:tabs>
        <w:ind w:left="3458" w:hanging="360"/>
      </w:pPr>
      <w:rPr>
        <w:rFonts w:ascii="Courier New" w:hAnsi="Courier New" w:cs="Courier New" w:hint="default"/>
      </w:rPr>
    </w:lvl>
    <w:lvl w:ilvl="5" w:tplc="04060005" w:tentative="1">
      <w:start w:val="1"/>
      <w:numFmt w:val="bullet"/>
      <w:lvlText w:val=""/>
      <w:lvlJc w:val="left"/>
      <w:pPr>
        <w:tabs>
          <w:tab w:val="num" w:pos="4178"/>
        </w:tabs>
        <w:ind w:left="4178" w:hanging="360"/>
      </w:pPr>
      <w:rPr>
        <w:rFonts w:ascii="Wingdings" w:hAnsi="Wingdings" w:hint="default"/>
      </w:rPr>
    </w:lvl>
    <w:lvl w:ilvl="6" w:tplc="04060001" w:tentative="1">
      <w:start w:val="1"/>
      <w:numFmt w:val="bullet"/>
      <w:lvlText w:val=""/>
      <w:lvlJc w:val="left"/>
      <w:pPr>
        <w:tabs>
          <w:tab w:val="num" w:pos="4898"/>
        </w:tabs>
        <w:ind w:left="4898" w:hanging="360"/>
      </w:pPr>
      <w:rPr>
        <w:rFonts w:ascii="Symbol" w:hAnsi="Symbol" w:hint="default"/>
      </w:rPr>
    </w:lvl>
    <w:lvl w:ilvl="7" w:tplc="04060003" w:tentative="1">
      <w:start w:val="1"/>
      <w:numFmt w:val="bullet"/>
      <w:lvlText w:val="o"/>
      <w:lvlJc w:val="left"/>
      <w:pPr>
        <w:tabs>
          <w:tab w:val="num" w:pos="5618"/>
        </w:tabs>
        <w:ind w:left="5618" w:hanging="360"/>
      </w:pPr>
      <w:rPr>
        <w:rFonts w:ascii="Courier New" w:hAnsi="Courier New" w:cs="Courier New" w:hint="default"/>
      </w:rPr>
    </w:lvl>
    <w:lvl w:ilvl="8" w:tplc="0406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71A6480E"/>
    <w:multiLevelType w:val="hybridMultilevel"/>
    <w:tmpl w:val="C6E00996"/>
    <w:lvl w:ilvl="0" w:tplc="4A04E152">
      <w:start w:val="1"/>
      <w:numFmt w:val="bullet"/>
      <w:lvlText w:val=""/>
      <w:lvlJc w:val="left"/>
      <w:pPr>
        <w:tabs>
          <w:tab w:val="num" w:pos="851"/>
        </w:tabs>
        <w:ind w:left="851"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BC"/>
    <w:rsid w:val="00177177"/>
    <w:rsid w:val="001A2075"/>
    <w:rsid w:val="0021295D"/>
    <w:rsid w:val="00556AA4"/>
    <w:rsid w:val="007051BC"/>
    <w:rsid w:val="00732468"/>
    <w:rsid w:val="00A7483C"/>
    <w:rsid w:val="00B534DA"/>
    <w:rsid w:val="00B6135D"/>
    <w:rsid w:val="00C70D38"/>
    <w:rsid w:val="00E20C09"/>
    <w:rsid w:val="00F813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A967"/>
  <w15:chartTrackingRefBased/>
  <w15:docId w15:val="{92850095-CAB7-4EAF-B9DC-2FF97B58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1BC"/>
    <w:pPr>
      <w:spacing w:after="200" w:line="276" w:lineRule="auto"/>
    </w:pPr>
  </w:style>
  <w:style w:type="paragraph" w:styleId="Overskrift1">
    <w:name w:val="heading 1"/>
    <w:basedOn w:val="Normal"/>
    <w:next w:val="Normal"/>
    <w:link w:val="Overskrift1Tegn"/>
    <w:qFormat/>
    <w:rsid w:val="007051BC"/>
    <w:pPr>
      <w:keepNext/>
      <w:spacing w:after="0" w:line="240" w:lineRule="auto"/>
      <w:outlineLvl w:val="0"/>
    </w:pPr>
    <w:rPr>
      <w:rFonts w:ascii="Times New Roman" w:eastAsia="Times New Roman" w:hAnsi="Times New Roman" w:cs="Times New Roman"/>
      <w:b/>
      <w:bCs/>
      <w:sz w:val="32"/>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7051B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051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051BC"/>
  </w:style>
  <w:style w:type="paragraph" w:styleId="Sidefod">
    <w:name w:val="footer"/>
    <w:basedOn w:val="Normal"/>
    <w:link w:val="SidefodTegn"/>
    <w:uiPriority w:val="99"/>
    <w:unhideWhenUsed/>
    <w:rsid w:val="007051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051BC"/>
  </w:style>
  <w:style w:type="paragraph" w:styleId="Listeafsnit">
    <w:name w:val="List Paragraph"/>
    <w:basedOn w:val="Normal"/>
    <w:uiPriority w:val="34"/>
    <w:qFormat/>
    <w:rsid w:val="007051BC"/>
    <w:pPr>
      <w:ind w:left="720"/>
      <w:contextualSpacing/>
    </w:pPr>
  </w:style>
  <w:style w:type="character" w:customStyle="1" w:styleId="Overskrift1Tegn">
    <w:name w:val="Overskrift 1 Tegn"/>
    <w:basedOn w:val="Standardskrifttypeiafsnit"/>
    <w:link w:val="Overskrift1"/>
    <w:rsid w:val="007051BC"/>
    <w:rPr>
      <w:rFonts w:ascii="Times New Roman" w:eastAsia="Times New Roman" w:hAnsi="Times New Roman" w:cs="Times New Roman"/>
      <w:b/>
      <w:bCs/>
      <w:sz w:val="32"/>
      <w:szCs w:val="24"/>
      <w:lang w:eastAsia="da-DK"/>
    </w:rPr>
  </w:style>
  <w:style w:type="paragraph" w:styleId="NormalWeb">
    <w:name w:val="Normal (Web)"/>
    <w:basedOn w:val="Normal"/>
    <w:uiPriority w:val="99"/>
    <w:unhideWhenUsed/>
    <w:rsid w:val="007051BC"/>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5258">
      <w:bodyDiv w:val="1"/>
      <w:marLeft w:val="0"/>
      <w:marRight w:val="0"/>
      <w:marTop w:val="0"/>
      <w:marBottom w:val="0"/>
      <w:divBdr>
        <w:top w:val="none" w:sz="0" w:space="0" w:color="auto"/>
        <w:left w:val="none" w:sz="0" w:space="0" w:color="auto"/>
        <w:bottom w:val="none" w:sz="0" w:space="0" w:color="auto"/>
        <w:right w:val="none" w:sz="0" w:space="0" w:color="auto"/>
      </w:divBdr>
      <w:divsChild>
        <w:div w:id="432092281">
          <w:marLeft w:val="0"/>
          <w:marRight w:val="0"/>
          <w:marTop w:val="0"/>
          <w:marBottom w:val="0"/>
          <w:divBdr>
            <w:top w:val="none" w:sz="0" w:space="0" w:color="auto"/>
            <w:left w:val="none" w:sz="0" w:space="0" w:color="auto"/>
            <w:bottom w:val="none" w:sz="0" w:space="0" w:color="auto"/>
            <w:right w:val="none" w:sz="0" w:space="0" w:color="auto"/>
          </w:divBdr>
          <w:divsChild>
            <w:div w:id="579100259">
              <w:marLeft w:val="0"/>
              <w:marRight w:val="0"/>
              <w:marTop w:val="0"/>
              <w:marBottom w:val="0"/>
              <w:divBdr>
                <w:top w:val="none" w:sz="0" w:space="0" w:color="auto"/>
                <w:left w:val="none" w:sz="0" w:space="0" w:color="auto"/>
                <w:bottom w:val="none" w:sz="0" w:space="0" w:color="auto"/>
                <w:right w:val="none" w:sz="0" w:space="0" w:color="auto"/>
              </w:divBdr>
              <w:divsChild>
                <w:div w:id="1178622549">
                  <w:marLeft w:val="0"/>
                  <w:marRight w:val="0"/>
                  <w:marTop w:val="0"/>
                  <w:marBottom w:val="0"/>
                  <w:divBdr>
                    <w:top w:val="none" w:sz="0" w:space="0" w:color="auto"/>
                    <w:left w:val="none" w:sz="0" w:space="0" w:color="auto"/>
                    <w:bottom w:val="none" w:sz="0" w:space="0" w:color="auto"/>
                    <w:right w:val="none" w:sz="0" w:space="0" w:color="auto"/>
                  </w:divBdr>
                  <w:divsChild>
                    <w:div w:id="1514877924">
                      <w:marLeft w:val="0"/>
                      <w:marRight w:val="0"/>
                      <w:marTop w:val="0"/>
                      <w:marBottom w:val="300"/>
                      <w:divBdr>
                        <w:top w:val="none" w:sz="0" w:space="0" w:color="auto"/>
                        <w:left w:val="none" w:sz="0" w:space="0" w:color="auto"/>
                        <w:bottom w:val="none" w:sz="0" w:space="0" w:color="auto"/>
                        <w:right w:val="none" w:sz="0" w:space="0" w:color="auto"/>
                      </w:divBdr>
                      <w:divsChild>
                        <w:div w:id="535002994">
                          <w:marLeft w:val="0"/>
                          <w:marRight w:val="0"/>
                          <w:marTop w:val="0"/>
                          <w:marBottom w:val="0"/>
                          <w:divBdr>
                            <w:top w:val="none" w:sz="0" w:space="0" w:color="auto"/>
                            <w:left w:val="none" w:sz="0" w:space="0" w:color="auto"/>
                            <w:bottom w:val="none" w:sz="0" w:space="0" w:color="auto"/>
                            <w:right w:val="none" w:sz="0" w:space="0" w:color="auto"/>
                          </w:divBdr>
                          <w:divsChild>
                            <w:div w:id="3058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2392">
      <w:bodyDiv w:val="1"/>
      <w:marLeft w:val="0"/>
      <w:marRight w:val="0"/>
      <w:marTop w:val="0"/>
      <w:marBottom w:val="0"/>
      <w:divBdr>
        <w:top w:val="none" w:sz="0" w:space="0" w:color="auto"/>
        <w:left w:val="none" w:sz="0" w:space="0" w:color="auto"/>
        <w:bottom w:val="none" w:sz="0" w:space="0" w:color="auto"/>
        <w:right w:val="none" w:sz="0" w:space="0" w:color="auto"/>
      </w:divBdr>
      <w:divsChild>
        <w:div w:id="882792396">
          <w:marLeft w:val="0"/>
          <w:marRight w:val="0"/>
          <w:marTop w:val="0"/>
          <w:marBottom w:val="0"/>
          <w:divBdr>
            <w:top w:val="none" w:sz="0" w:space="0" w:color="auto"/>
            <w:left w:val="none" w:sz="0" w:space="0" w:color="auto"/>
            <w:bottom w:val="none" w:sz="0" w:space="0" w:color="auto"/>
            <w:right w:val="none" w:sz="0" w:space="0" w:color="auto"/>
          </w:divBdr>
          <w:divsChild>
            <w:div w:id="887687777">
              <w:marLeft w:val="0"/>
              <w:marRight w:val="0"/>
              <w:marTop w:val="0"/>
              <w:marBottom w:val="0"/>
              <w:divBdr>
                <w:top w:val="none" w:sz="0" w:space="0" w:color="auto"/>
                <w:left w:val="none" w:sz="0" w:space="0" w:color="auto"/>
                <w:bottom w:val="none" w:sz="0" w:space="0" w:color="auto"/>
                <w:right w:val="none" w:sz="0" w:space="0" w:color="auto"/>
              </w:divBdr>
              <w:divsChild>
                <w:div w:id="384913889">
                  <w:marLeft w:val="0"/>
                  <w:marRight w:val="0"/>
                  <w:marTop w:val="0"/>
                  <w:marBottom w:val="0"/>
                  <w:divBdr>
                    <w:top w:val="none" w:sz="0" w:space="0" w:color="auto"/>
                    <w:left w:val="none" w:sz="0" w:space="0" w:color="auto"/>
                    <w:bottom w:val="none" w:sz="0" w:space="0" w:color="auto"/>
                    <w:right w:val="none" w:sz="0" w:space="0" w:color="auto"/>
                  </w:divBdr>
                  <w:divsChild>
                    <w:div w:id="345252326">
                      <w:marLeft w:val="0"/>
                      <w:marRight w:val="0"/>
                      <w:marTop w:val="0"/>
                      <w:marBottom w:val="300"/>
                      <w:divBdr>
                        <w:top w:val="none" w:sz="0" w:space="0" w:color="auto"/>
                        <w:left w:val="none" w:sz="0" w:space="0" w:color="auto"/>
                        <w:bottom w:val="none" w:sz="0" w:space="0" w:color="auto"/>
                        <w:right w:val="none" w:sz="0" w:space="0" w:color="auto"/>
                      </w:divBdr>
                      <w:divsChild>
                        <w:div w:id="757290321">
                          <w:marLeft w:val="0"/>
                          <w:marRight w:val="0"/>
                          <w:marTop w:val="0"/>
                          <w:marBottom w:val="0"/>
                          <w:divBdr>
                            <w:top w:val="none" w:sz="0" w:space="0" w:color="auto"/>
                            <w:left w:val="none" w:sz="0" w:space="0" w:color="auto"/>
                            <w:bottom w:val="none" w:sz="0" w:space="0" w:color="auto"/>
                            <w:right w:val="none" w:sz="0" w:space="0" w:color="auto"/>
                          </w:divBdr>
                          <w:divsChild>
                            <w:div w:id="1791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34706">
      <w:bodyDiv w:val="1"/>
      <w:marLeft w:val="0"/>
      <w:marRight w:val="0"/>
      <w:marTop w:val="0"/>
      <w:marBottom w:val="0"/>
      <w:divBdr>
        <w:top w:val="none" w:sz="0" w:space="0" w:color="auto"/>
        <w:left w:val="none" w:sz="0" w:space="0" w:color="auto"/>
        <w:bottom w:val="none" w:sz="0" w:space="0" w:color="auto"/>
        <w:right w:val="none" w:sz="0" w:space="0" w:color="auto"/>
      </w:divBdr>
      <w:divsChild>
        <w:div w:id="1102265747">
          <w:marLeft w:val="0"/>
          <w:marRight w:val="0"/>
          <w:marTop w:val="0"/>
          <w:marBottom w:val="0"/>
          <w:divBdr>
            <w:top w:val="none" w:sz="0" w:space="0" w:color="auto"/>
            <w:left w:val="none" w:sz="0" w:space="0" w:color="auto"/>
            <w:bottom w:val="none" w:sz="0" w:space="0" w:color="auto"/>
            <w:right w:val="none" w:sz="0" w:space="0" w:color="auto"/>
          </w:divBdr>
          <w:divsChild>
            <w:div w:id="300421666">
              <w:marLeft w:val="0"/>
              <w:marRight w:val="0"/>
              <w:marTop w:val="0"/>
              <w:marBottom w:val="0"/>
              <w:divBdr>
                <w:top w:val="none" w:sz="0" w:space="0" w:color="auto"/>
                <w:left w:val="none" w:sz="0" w:space="0" w:color="auto"/>
                <w:bottom w:val="none" w:sz="0" w:space="0" w:color="auto"/>
                <w:right w:val="none" w:sz="0" w:space="0" w:color="auto"/>
              </w:divBdr>
              <w:divsChild>
                <w:div w:id="257718825">
                  <w:marLeft w:val="0"/>
                  <w:marRight w:val="0"/>
                  <w:marTop w:val="0"/>
                  <w:marBottom w:val="0"/>
                  <w:divBdr>
                    <w:top w:val="none" w:sz="0" w:space="0" w:color="auto"/>
                    <w:left w:val="none" w:sz="0" w:space="0" w:color="auto"/>
                    <w:bottom w:val="none" w:sz="0" w:space="0" w:color="auto"/>
                    <w:right w:val="none" w:sz="0" w:space="0" w:color="auto"/>
                  </w:divBdr>
                  <w:divsChild>
                    <w:div w:id="88548398">
                      <w:marLeft w:val="0"/>
                      <w:marRight w:val="0"/>
                      <w:marTop w:val="0"/>
                      <w:marBottom w:val="300"/>
                      <w:divBdr>
                        <w:top w:val="none" w:sz="0" w:space="0" w:color="auto"/>
                        <w:left w:val="none" w:sz="0" w:space="0" w:color="auto"/>
                        <w:bottom w:val="none" w:sz="0" w:space="0" w:color="auto"/>
                        <w:right w:val="none" w:sz="0" w:space="0" w:color="auto"/>
                      </w:divBdr>
                      <w:divsChild>
                        <w:div w:id="1915313155">
                          <w:marLeft w:val="0"/>
                          <w:marRight w:val="0"/>
                          <w:marTop w:val="0"/>
                          <w:marBottom w:val="0"/>
                          <w:divBdr>
                            <w:top w:val="none" w:sz="0" w:space="0" w:color="auto"/>
                            <w:left w:val="none" w:sz="0" w:space="0" w:color="auto"/>
                            <w:bottom w:val="none" w:sz="0" w:space="0" w:color="auto"/>
                            <w:right w:val="none" w:sz="0" w:space="0" w:color="auto"/>
                          </w:divBdr>
                          <w:divsChild>
                            <w:div w:id="16131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7CB1-1402-4D57-B388-BE088DD5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265</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Henriksen</dc:creator>
  <cp:keywords/>
  <dc:description/>
  <cp:lastModifiedBy>Lone Troelsen Frederiksen</cp:lastModifiedBy>
  <cp:revision>3</cp:revision>
  <dcterms:created xsi:type="dcterms:W3CDTF">2017-10-31T08:29:00Z</dcterms:created>
  <dcterms:modified xsi:type="dcterms:W3CDTF">2017-11-08T13:17:00Z</dcterms:modified>
</cp:coreProperties>
</file>