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bookmarkStart w:id="2" w:name="_GoBack"/>
    <w:bookmarkEnd w:id="2"/>
    <w:p w14:paraId="58AAF386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2EBA588" wp14:editId="453A10BF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097" id="Rectangle 2" o:spid="_x0000_s1026" style="position:absolute;margin-left:0;margin-top:-8.85pt;width:477.2pt;height:9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14:paraId="314D390B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3" w:name="_Toc531694524"/>
      <w:r w:rsidRPr="00BF4878">
        <w:rPr>
          <w:sz w:val="40"/>
          <w:szCs w:val="40"/>
        </w:rPr>
        <w:t>EVAKUERINGSINSTRUKS</w:t>
      </w:r>
      <w:bookmarkEnd w:id="3"/>
    </w:p>
    <w:p w14:paraId="7A921AE8" w14:textId="77777777" w:rsidR="00E0395E" w:rsidRPr="00F51C07" w:rsidRDefault="00E0395E" w:rsidP="00E0395E">
      <w:pPr>
        <w:jc w:val="center"/>
        <w:rPr>
          <w:rFonts w:cs="Arial"/>
        </w:rPr>
      </w:pPr>
    </w:p>
    <w:p w14:paraId="521F3429" w14:textId="77777777"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14:paraId="1220E8BB" w14:textId="77777777" w:rsidR="00DB2E88" w:rsidRDefault="00BF4878" w:rsidP="006A4032">
      <w:pPr>
        <w:jc w:val="center"/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Pr="00F51C07">
        <w:rPr>
          <w:rFonts w:cs="Arial"/>
        </w:rPr>
        <w:t xml:space="preserve"> </w:t>
      </w:r>
    </w:p>
    <w:p w14:paraId="138D0DA0" w14:textId="77777777" w:rsidR="006A4032" w:rsidRPr="00BF4878" w:rsidRDefault="00DB2E88" w:rsidP="006A403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</w:rPr>
        <w:t xml:space="preserve">Pleje og omsorgscenter </w:t>
      </w:r>
      <w:r w:rsidR="007448AA">
        <w:rPr>
          <w:rFonts w:cs="Arial"/>
        </w:rPr>
        <w:t>Højvangen</w:t>
      </w:r>
    </w:p>
    <w:p w14:paraId="255075BD" w14:textId="77777777" w:rsidR="00E0395E" w:rsidRPr="00BF4878" w:rsidRDefault="007448AA" w:rsidP="00E0395E">
      <w:pPr>
        <w:jc w:val="center"/>
        <w:rPr>
          <w:rFonts w:cs="Arial"/>
        </w:rPr>
      </w:pPr>
      <w:r>
        <w:rPr>
          <w:rFonts w:cs="Arial"/>
        </w:rPr>
        <w:t xml:space="preserve">Højen 1 </w:t>
      </w:r>
    </w:p>
    <w:p w14:paraId="1AC1997F" w14:textId="77777777" w:rsidR="00E0395E" w:rsidRPr="00F51C07" w:rsidRDefault="00DB2E88" w:rsidP="00E0395E">
      <w:pPr>
        <w:jc w:val="center"/>
        <w:rPr>
          <w:rFonts w:cs="Arial"/>
        </w:rPr>
      </w:pPr>
      <w:r>
        <w:rPr>
          <w:rFonts w:cs="Arial"/>
        </w:rPr>
        <w:t>88</w:t>
      </w:r>
      <w:r w:rsidR="007448AA">
        <w:rPr>
          <w:rFonts w:cs="Arial"/>
        </w:rPr>
        <w:t>30 Tjele</w:t>
      </w:r>
    </w:p>
    <w:p w14:paraId="102A5BB5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14:paraId="440CD59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14:paraId="3B69F8F6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B80D4A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14:paraId="486BCC7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14:paraId="6A90909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14:paraId="47076E4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14:paraId="031F9FC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F42197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14:paraId="55D6F71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Personer i bygningen varsles ved at aktivere ét af brandtrykkene, hvis brandalarmeringsanlægget og dermed varslingsanlægget ikke allerede er igangsat</w:t>
      </w:r>
      <w:r w:rsidR="000642AA" w:rsidRPr="00F51C07">
        <w:rPr>
          <w:rFonts w:cs="Arial"/>
        </w:rPr>
        <w:t>. Ved centre uden automatisk brandvarsling, gives mundtlig varsling af alle personer i bygningen</w:t>
      </w:r>
      <w:r w:rsidRPr="00F51C07">
        <w:rPr>
          <w:rFonts w:cs="Arial"/>
        </w:rPr>
        <w:br/>
      </w:r>
    </w:p>
    <w:p w14:paraId="32D1310D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14:paraId="1E538C7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  <w:r w:rsidR="00574A9F">
        <w:rPr>
          <w:rFonts w:cs="Arial"/>
        </w:rPr>
        <w:t xml:space="preserve"> eller evakuering til sikret område</w:t>
      </w:r>
    </w:p>
    <w:p w14:paraId="063FF19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 xml:space="preserve">Det skal sikres, at alle </w:t>
      </w:r>
      <w:r w:rsidR="00574A9F">
        <w:rPr>
          <w:rFonts w:cs="Arial"/>
        </w:rPr>
        <w:t>evakueres fra det område der brænder</w:t>
      </w:r>
      <w:r w:rsidRPr="00F51C07">
        <w:rPr>
          <w:rFonts w:cs="Arial"/>
        </w:rPr>
        <w:t>. Evt. evakuering til sikkert område.</w:t>
      </w:r>
    </w:p>
    <w:p w14:paraId="5E250C12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</w:r>
      <w:r w:rsidR="00574A9F">
        <w:rPr>
          <w:rFonts w:cs="Arial"/>
        </w:rPr>
        <w:t>Evakueringsansvarlige</w:t>
      </w:r>
      <w:r w:rsidRPr="00F51C07">
        <w:rPr>
          <w:rFonts w:cs="Arial"/>
        </w:rPr>
        <w:t xml:space="preserve"> samles </w:t>
      </w:r>
      <w:r w:rsidRPr="00F51C07">
        <w:rPr>
          <w:rFonts w:cs="Arial"/>
          <w:szCs w:val="24"/>
        </w:rPr>
        <w:t xml:space="preserve">ved </w:t>
      </w:r>
      <w:r w:rsidR="00DB2E88" w:rsidRPr="00574A9F">
        <w:rPr>
          <w:rFonts w:cs="Arial"/>
          <w:szCs w:val="24"/>
        </w:rPr>
        <w:t>hovedindgangen</w:t>
      </w:r>
    </w:p>
    <w:p w14:paraId="4E4CE7EE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776A63A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14:paraId="477F22B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14:paraId="7362AC5A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14:paraId="2B7AE08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24052B6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- </w:t>
      </w:r>
      <w:r w:rsidRPr="00F51C07">
        <w:rPr>
          <w:rFonts w:cs="Arial"/>
          <w:b/>
          <w:sz w:val="40"/>
        </w:rPr>
        <w:t>oplys</w:t>
      </w:r>
    </w:p>
    <w:p w14:paraId="755F18B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14:paraId="5C44C9F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14:paraId="56054207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14:paraId="22C2E7F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14:paraId="2A493437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5564DAC6" w14:textId="77777777"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5FA14E05" wp14:editId="4A3AFF77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9D1FF" w14:textId="77777777"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7469E4F9" w14:textId="77777777"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1D820D49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2144617E" w14:textId="77777777"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p w14:paraId="575CEC8C" w14:textId="77777777" w:rsidR="00C33E54" w:rsidRDefault="00C33E54">
      <w:pPr>
        <w:rPr>
          <w:rFonts w:cs="Arial"/>
          <w:b/>
          <w:sz w:val="20"/>
        </w:rPr>
      </w:pPr>
    </w:p>
    <w:bookmarkEnd w:id="1"/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AEB9" w14:textId="77777777" w:rsidR="00C33E54" w:rsidRDefault="00C33E54">
      <w:r>
        <w:separator/>
      </w:r>
    </w:p>
    <w:p w14:paraId="7C20A0F5" w14:textId="77777777" w:rsidR="00C33E54" w:rsidRDefault="00C33E54"/>
  </w:endnote>
  <w:endnote w:type="continuationSeparator" w:id="0">
    <w:p w14:paraId="46CCF7DE" w14:textId="77777777" w:rsidR="00C33E54" w:rsidRDefault="00C33E54">
      <w:r>
        <w:continuationSeparator/>
      </w:r>
    </w:p>
    <w:p w14:paraId="404DCC3A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B06B6" w14:textId="77777777" w:rsidR="00C33E54" w:rsidRDefault="00C33E54">
      <w:r>
        <w:separator/>
      </w:r>
    </w:p>
    <w:p w14:paraId="73ED44AA" w14:textId="77777777" w:rsidR="00C33E54" w:rsidRDefault="00C33E54"/>
  </w:footnote>
  <w:footnote w:type="continuationSeparator" w:id="0">
    <w:p w14:paraId="166458F3" w14:textId="77777777" w:rsidR="00C33E54" w:rsidRDefault="00C33E54">
      <w:r>
        <w:continuationSeparator/>
      </w:r>
    </w:p>
    <w:p w14:paraId="22B51010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939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4A9F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7788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48AA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B2E88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63826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34F4071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358B-868E-49BD-83BE-7E7D1B73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2019-02-01T07:10:00Z</cp:lastPrinted>
  <dcterms:created xsi:type="dcterms:W3CDTF">2019-03-05T10:16:00Z</dcterms:created>
  <dcterms:modified xsi:type="dcterms:W3CDTF">2019-03-05T10:16:00Z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{47FCCBFE-2078-4415-A9B8-7997F3B734C8}</vt:lpwstr>
  </property>
</Properties>
</file>