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F7D9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7DCD3FE" w14:textId="77777777" w:rsidTr="00C05D89">
        <w:tc>
          <w:tcPr>
            <w:tcW w:w="9628" w:type="dxa"/>
            <w:shd w:val="clear" w:color="auto" w:fill="FF0000"/>
          </w:tcPr>
          <w:p w14:paraId="5D4CE8F7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6A924137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3DBD7829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28B7A2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3A0DC265">
        <w:rPr>
          <w:rFonts w:cs="Arial"/>
          <w:b/>
          <w:bCs/>
          <w:sz w:val="28"/>
          <w:szCs w:val="28"/>
        </w:rPr>
        <w:t>Institutionsplan</w:t>
      </w:r>
      <w:r w:rsidR="008018B5" w:rsidRPr="3A0DC265">
        <w:rPr>
          <w:rFonts w:cs="Arial"/>
          <w:b/>
          <w:bCs/>
          <w:sz w:val="28"/>
          <w:szCs w:val="28"/>
        </w:rPr>
        <w:t xml:space="preserve"> for</w:t>
      </w:r>
    </w:p>
    <w:p w14:paraId="27D9280E" w14:textId="77777777" w:rsidR="5AE784F0" w:rsidRDefault="5AE784F0" w:rsidP="3A0DC265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A0DC265">
        <w:rPr>
          <w:rFonts w:ascii="Helvetica-Bold" w:hAnsi="Helvetica-Bold" w:cs="Helvetica-Bold"/>
          <w:b/>
          <w:bCs/>
          <w:color w:val="FF0000"/>
        </w:rPr>
        <w:t>Bo- og træningstilbuddet Stokrosevej</w:t>
      </w:r>
    </w:p>
    <w:p w14:paraId="50E265A5" w14:textId="77777777" w:rsidR="00B6610E" w:rsidRPr="00B6610E" w:rsidRDefault="5AE784F0" w:rsidP="3A0DC265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A0DC265">
        <w:rPr>
          <w:rFonts w:ascii="Helvetica-Bold" w:hAnsi="Helvetica-Bold" w:cs="Helvetica-Bold"/>
          <w:b/>
          <w:bCs/>
          <w:color w:val="FF0000"/>
        </w:rPr>
        <w:t xml:space="preserve">Stokrosevej 2 </w:t>
      </w:r>
    </w:p>
    <w:p w14:paraId="18624C80" w14:textId="77777777" w:rsidR="00B6610E" w:rsidRDefault="5AE784F0" w:rsidP="3A0DC265">
      <w:pPr>
        <w:jc w:val="center"/>
        <w:rPr>
          <w:b/>
          <w:bCs/>
          <w:color w:val="FF0000"/>
        </w:rPr>
      </w:pPr>
      <w:r w:rsidRPr="3A0DC265">
        <w:rPr>
          <w:b/>
          <w:bCs/>
          <w:color w:val="FF0000"/>
        </w:rPr>
        <w:t>8800 Viborg</w:t>
      </w:r>
    </w:p>
    <w:p w14:paraId="0E1D9103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43ED6DAD" w14:textId="77777777" w:rsidTr="5271BC54">
        <w:tc>
          <w:tcPr>
            <w:tcW w:w="7083" w:type="dxa"/>
          </w:tcPr>
          <w:bookmarkEnd w:id="2"/>
          <w:p w14:paraId="1F50D0A5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7A611863" w14:textId="77777777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79F194FC" w14:textId="7777777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7F85EE3D" w14:textId="77777777" w:rsidTr="5271BC54">
        <w:trPr>
          <w:trHeight w:val="560"/>
        </w:trPr>
        <w:tc>
          <w:tcPr>
            <w:tcW w:w="7083" w:type="dxa"/>
          </w:tcPr>
          <w:p w14:paraId="06954F82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2917D08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11A845AE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4B191EF1" w14:textId="77777777" w:rsidTr="5271BC54">
        <w:trPr>
          <w:trHeight w:val="560"/>
        </w:trPr>
        <w:tc>
          <w:tcPr>
            <w:tcW w:w="7083" w:type="dxa"/>
          </w:tcPr>
          <w:p w14:paraId="501185AE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4B42573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6B9ADE4B" w14:textId="77777777" w:rsidTr="5271BC54">
        <w:trPr>
          <w:trHeight w:val="560"/>
        </w:trPr>
        <w:tc>
          <w:tcPr>
            <w:tcW w:w="7083" w:type="dxa"/>
          </w:tcPr>
          <w:p w14:paraId="1DC4D959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23D2DDF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179DFD61" w14:textId="77777777" w:rsidTr="5271BC54">
        <w:trPr>
          <w:trHeight w:val="560"/>
        </w:trPr>
        <w:tc>
          <w:tcPr>
            <w:tcW w:w="7083" w:type="dxa"/>
          </w:tcPr>
          <w:p w14:paraId="2F4EC39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BB2DB8F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1BA069C1" w14:textId="77777777" w:rsidTr="5271BC54">
        <w:trPr>
          <w:trHeight w:val="560"/>
        </w:trPr>
        <w:tc>
          <w:tcPr>
            <w:tcW w:w="7083" w:type="dxa"/>
          </w:tcPr>
          <w:p w14:paraId="230E329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72B818E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</w:tbl>
    <w:p w14:paraId="7405D31F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E814D71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56328CA5" w14:textId="77777777" w:rsidTr="3A0DC265">
        <w:tc>
          <w:tcPr>
            <w:tcW w:w="9634" w:type="dxa"/>
            <w:gridSpan w:val="5"/>
            <w:shd w:val="clear" w:color="auto" w:fill="FF0000"/>
          </w:tcPr>
          <w:p w14:paraId="6184A138" w14:textId="77777777" w:rsidR="00AB5A1A" w:rsidRDefault="00AB5A1A" w:rsidP="00E720E5"/>
          <w:p w14:paraId="3829D1E3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3765C490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65AB9F31" w14:textId="77777777" w:rsidTr="3A0DC265">
        <w:tc>
          <w:tcPr>
            <w:tcW w:w="2245" w:type="dxa"/>
          </w:tcPr>
          <w:p w14:paraId="6C4A88F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274F1E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5B6FF45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FCAE6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28BA9FB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A8F3A6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03C151D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2A6DBB0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4EAD33D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4B71961F" w14:textId="77777777" w:rsidTr="3A0DC265">
        <w:tc>
          <w:tcPr>
            <w:tcW w:w="2245" w:type="dxa"/>
          </w:tcPr>
          <w:p w14:paraId="040708F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1CEF06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18CDCE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A6509C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01340197" w14:textId="21B3755B" w:rsidR="00AB5A1A" w:rsidRPr="00AB5A1A" w:rsidRDefault="00732536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Kanstrup Frølund</w:t>
            </w:r>
          </w:p>
        </w:tc>
        <w:tc>
          <w:tcPr>
            <w:tcW w:w="2110" w:type="dxa"/>
          </w:tcPr>
          <w:p w14:paraId="432DB47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3994FD5" w14:textId="77777777" w:rsidTr="3A0DC265">
        <w:tc>
          <w:tcPr>
            <w:tcW w:w="2245" w:type="dxa"/>
          </w:tcPr>
          <w:p w14:paraId="5F98F47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E80EF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2693E6D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130C75CB" w14:textId="6C4031D4" w:rsidR="00AB5A1A" w:rsidRPr="00AB5A1A" w:rsidRDefault="00732536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Kanstrup Frølund</w:t>
            </w:r>
          </w:p>
        </w:tc>
        <w:tc>
          <w:tcPr>
            <w:tcW w:w="2110" w:type="dxa"/>
          </w:tcPr>
          <w:p w14:paraId="600FA77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C1A6EA0" w14:textId="77777777" w:rsidTr="3A0DC265">
        <w:tc>
          <w:tcPr>
            <w:tcW w:w="2245" w:type="dxa"/>
          </w:tcPr>
          <w:p w14:paraId="3B988E0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668D4861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51EA70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13FA7FB4" w14:textId="0D4CA844" w:rsidR="00AB5A1A" w:rsidRPr="00AB5A1A" w:rsidRDefault="00732536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Mette Kanstrup Frølund</w:t>
            </w:r>
          </w:p>
        </w:tc>
        <w:tc>
          <w:tcPr>
            <w:tcW w:w="2110" w:type="dxa"/>
          </w:tcPr>
          <w:p w14:paraId="0C01CCC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CB90AC5" w14:textId="77777777" w:rsidTr="3A0DC265">
        <w:tc>
          <w:tcPr>
            <w:tcW w:w="2245" w:type="dxa"/>
          </w:tcPr>
          <w:p w14:paraId="5D12B2A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315CE2A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36ED6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5E33B6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00E7EE9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284316D6" w14:textId="77777777" w:rsidTr="3A0DC265">
        <w:tc>
          <w:tcPr>
            <w:tcW w:w="2245" w:type="dxa"/>
          </w:tcPr>
          <w:p w14:paraId="41DF015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342F00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9FFD1D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6227BB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33F0644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1CDCE015" w14:textId="77777777" w:rsidTr="3A0DC265">
        <w:tc>
          <w:tcPr>
            <w:tcW w:w="2245" w:type="dxa"/>
          </w:tcPr>
          <w:p w14:paraId="30CFE7E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33018DA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DA3DA4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71F94F0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045A723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2A1E62E6" w14:textId="77777777" w:rsidTr="3A0DC265">
        <w:tc>
          <w:tcPr>
            <w:tcW w:w="5240" w:type="dxa"/>
            <w:gridSpan w:val="3"/>
          </w:tcPr>
          <w:p w14:paraId="608D444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680DF36" w14:textId="624FEE56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38FFF3C8" w14:textId="6AC49401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  <w:r w:rsidR="00732536">
              <w:rPr>
                <w:rFonts w:ascii="Helvetica" w:hAnsi="Helvetica" w:cs="Helvetica"/>
                <w:sz w:val="22"/>
                <w:szCs w:val="22"/>
              </w:rPr>
              <w:t>30.05.2025</w:t>
            </w:r>
          </w:p>
        </w:tc>
        <w:tc>
          <w:tcPr>
            <w:tcW w:w="4394" w:type="dxa"/>
            <w:gridSpan w:val="2"/>
          </w:tcPr>
          <w:p w14:paraId="4E381F5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5A1724B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</w:p>
          <w:p w14:paraId="44E8980F" w14:textId="0D7DC44F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proofErr w:type="spellStart"/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  <w:r w:rsidR="00732536">
              <w:rPr>
                <w:rFonts w:ascii="Helvetica-Oblique" w:hAnsi="Helvetica-Oblique" w:cs="Helvetica-Oblique"/>
                <w:iCs/>
                <w:sz w:val="22"/>
                <w:szCs w:val="22"/>
              </w:rPr>
              <w:t>Christian</w:t>
            </w:r>
            <w:proofErr w:type="spellEnd"/>
            <w:r w:rsidR="00732536">
              <w:rPr>
                <w:rFonts w:ascii="Helvetica-Oblique" w:hAnsi="Helvetica-Oblique" w:cs="Helvetica-Oblique"/>
                <w:iCs/>
                <w:sz w:val="22"/>
                <w:szCs w:val="22"/>
              </w:rPr>
              <w:t xml:space="preserve"> Rahbek Villadsen</w:t>
            </w:r>
          </w:p>
        </w:tc>
      </w:tr>
      <w:bookmarkEnd w:id="3"/>
    </w:tbl>
    <w:p w14:paraId="6AC4D729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1C7F3649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75241B2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09AF25D4" w14:textId="45EFA065" w:rsidR="005C320B" w:rsidRDefault="00732536" w:rsidP="3A0DC265">
      <w:pPr>
        <w:autoSpaceDE w:val="0"/>
        <w:autoSpaceDN w:val="0"/>
        <w:adjustRightInd w:val="0"/>
        <w:rPr>
          <w:rFonts w:cs="Arial"/>
          <w:b/>
          <w:bCs/>
          <w:color w:val="5B9BD5" w:themeColor="accent5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FE29268" wp14:editId="0E185980">
            <wp:simplePos x="0" y="0"/>
            <wp:positionH relativeFrom="column">
              <wp:posOffset>-462280</wp:posOffset>
            </wp:positionH>
            <wp:positionV relativeFrom="paragraph">
              <wp:posOffset>221615</wp:posOffset>
            </wp:positionV>
            <wp:extent cx="158496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288" y="21166"/>
                <wp:lineTo x="21288" y="0"/>
                <wp:lineTo x="0" y="0"/>
              </wp:wrapPolygon>
            </wp:wrapTight>
            <wp:docPr id="120697711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8B5" w:rsidRPr="00A26A68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16CF47" wp14:editId="4F1ABD72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4516120" cy="1076325"/>
                <wp:effectExtent l="0" t="0" r="0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B4C6" w14:textId="77777777" w:rsidR="00732536" w:rsidRPr="00F70AD0" w:rsidRDefault="00732536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D74F741" w14:textId="77777777" w:rsidR="00732536" w:rsidRPr="00A26A68" w:rsidRDefault="00B10785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6CF4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355.6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" fillcolor="#f50000" stroked="f">
                <v:textbox>
                  <w:txbxContent>
                    <w:p w14:paraId="5D85B4C6" w14:textId="77777777" w:rsidR="00732536" w:rsidRPr="00F70AD0" w:rsidRDefault="00732536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D74F741" w14:textId="77777777" w:rsidR="00732536" w:rsidRPr="00A26A68" w:rsidRDefault="00B10785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AF987" w14:textId="6EFC7EC0" w:rsidR="008018B5" w:rsidRPr="00F70AD0" w:rsidRDefault="008018B5" w:rsidP="3A0DC265">
      <w:pPr>
        <w:jc w:val="center"/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3A0DC265">
        <w:rPr>
          <w:rFonts w:cs="Arial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C071573" w14:textId="77777777" w:rsidR="00732536" w:rsidRDefault="00732536" w:rsidP="3A0DC265">
      <w:pPr>
        <w:jc w:val="center"/>
        <w:rPr>
          <w:rFonts w:cs="Arial"/>
          <w:sz w:val="20"/>
        </w:rPr>
      </w:pPr>
    </w:p>
    <w:p w14:paraId="068AD72E" w14:textId="77777777" w:rsidR="00732536" w:rsidRDefault="00732536" w:rsidP="3A0DC265">
      <w:pPr>
        <w:jc w:val="center"/>
        <w:rPr>
          <w:rFonts w:cs="Arial"/>
          <w:sz w:val="20"/>
        </w:rPr>
      </w:pPr>
    </w:p>
    <w:p w14:paraId="69740818" w14:textId="77777777" w:rsidR="00732536" w:rsidRDefault="00732536" w:rsidP="3A0DC265">
      <w:pPr>
        <w:jc w:val="center"/>
        <w:rPr>
          <w:rFonts w:cs="Arial"/>
          <w:sz w:val="20"/>
        </w:rPr>
      </w:pPr>
    </w:p>
    <w:p w14:paraId="5345A0DD" w14:textId="77777777" w:rsidR="00732536" w:rsidRDefault="00732536" w:rsidP="3A0DC265">
      <w:pPr>
        <w:jc w:val="center"/>
        <w:rPr>
          <w:rFonts w:cs="Arial"/>
          <w:sz w:val="20"/>
        </w:rPr>
      </w:pPr>
    </w:p>
    <w:p w14:paraId="7930D4D5" w14:textId="77777777" w:rsidR="00732536" w:rsidRDefault="00732536" w:rsidP="3A0DC265">
      <w:pPr>
        <w:jc w:val="center"/>
        <w:rPr>
          <w:rFonts w:cs="Arial"/>
          <w:sz w:val="20"/>
        </w:rPr>
      </w:pPr>
    </w:p>
    <w:p w14:paraId="05565720" w14:textId="77777777" w:rsidR="00732536" w:rsidRDefault="00732536" w:rsidP="3A0DC265">
      <w:pPr>
        <w:jc w:val="center"/>
        <w:rPr>
          <w:rFonts w:cs="Arial"/>
          <w:sz w:val="20"/>
        </w:rPr>
      </w:pPr>
    </w:p>
    <w:p w14:paraId="1A537CC6" w14:textId="6161F08E" w:rsidR="34579347" w:rsidRDefault="34579347" w:rsidP="3A0DC265">
      <w:pPr>
        <w:jc w:val="center"/>
        <w:rPr>
          <w:rFonts w:cs="Arial"/>
          <w:sz w:val="20"/>
        </w:rPr>
      </w:pPr>
      <w:r w:rsidRPr="3A0DC265">
        <w:rPr>
          <w:rFonts w:cs="Arial"/>
          <w:sz w:val="20"/>
        </w:rPr>
        <w:t xml:space="preserve">Bo- og træningstilbuddet Stokrosevej </w:t>
      </w:r>
    </w:p>
    <w:p w14:paraId="0FE66B69" w14:textId="6F243793" w:rsidR="34579347" w:rsidRDefault="34579347" w:rsidP="3A0DC265">
      <w:pPr>
        <w:jc w:val="center"/>
      </w:pPr>
      <w:r w:rsidRPr="3A0DC265">
        <w:rPr>
          <w:rFonts w:cs="Arial"/>
          <w:sz w:val="20"/>
        </w:rPr>
        <w:t xml:space="preserve">Stokrosevej 2  </w:t>
      </w:r>
    </w:p>
    <w:p w14:paraId="15B34675" w14:textId="77777777" w:rsidR="34579347" w:rsidRDefault="34579347" w:rsidP="3A0DC265">
      <w:pPr>
        <w:jc w:val="center"/>
      </w:pPr>
      <w:r w:rsidRPr="3A0DC265">
        <w:rPr>
          <w:rFonts w:cs="Arial"/>
          <w:sz w:val="20"/>
        </w:rPr>
        <w:t>8800 Viborg</w:t>
      </w:r>
    </w:p>
    <w:p w14:paraId="19A2A988" w14:textId="77777777" w:rsidR="005C320B" w:rsidRPr="00B1781F" w:rsidRDefault="005C320B" w:rsidP="005C320B">
      <w:pPr>
        <w:jc w:val="center"/>
        <w:rPr>
          <w:rFonts w:cs="Arial"/>
          <w:sz w:val="20"/>
        </w:rPr>
      </w:pPr>
    </w:p>
    <w:p w14:paraId="104E94A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31A8D69B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353DC449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1DA00567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1EFC14F0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47BC10D5" w14:textId="77777777" w:rsidR="005C320B" w:rsidRDefault="005C320B" w:rsidP="3A0DC265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</w:rPr>
      </w:pPr>
      <w:r w:rsidRPr="3A0DC265">
        <w:rPr>
          <w:rFonts w:cs="Arial"/>
        </w:rPr>
        <w:t xml:space="preserve"> </w:t>
      </w:r>
      <w:r>
        <w:tab/>
      </w:r>
      <w:r w:rsidRPr="3A0DC265">
        <w:rPr>
          <w:rFonts w:cs="Arial"/>
        </w:rPr>
        <w:t xml:space="preserve">Søg til </w:t>
      </w:r>
      <w:r w:rsidRPr="3A0DC265">
        <w:rPr>
          <w:rFonts w:cs="Arial"/>
          <w:b/>
          <w:bCs/>
          <w:color w:val="FF0000"/>
        </w:rPr>
        <w:t xml:space="preserve">samlingssted </w:t>
      </w:r>
      <w:r w:rsidR="604CE76E" w:rsidRPr="3A0DC265">
        <w:rPr>
          <w:rFonts w:cs="Arial"/>
          <w:b/>
          <w:bCs/>
          <w:color w:val="FF0000"/>
        </w:rPr>
        <w:t>Garagen ved parkeringspladsen</w:t>
      </w:r>
    </w:p>
    <w:p w14:paraId="14DE8676" w14:textId="77777777" w:rsidR="3A0DC265" w:rsidRDefault="3A0DC265" w:rsidP="3A0DC265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color w:val="FF0000"/>
        </w:rPr>
      </w:pPr>
    </w:p>
    <w:p w14:paraId="37D9107E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1D5A916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36882D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214FEDB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125FBD4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7DED3C4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112EA127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4E9068C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3AACF73C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1895927D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3D218925" w14:textId="77777777" w:rsidR="005C320B" w:rsidRPr="00CD69B6" w:rsidRDefault="005C320B" w:rsidP="3A0DC265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00CD69B6">
        <w:rPr>
          <w:rFonts w:cs="Arial"/>
          <w:szCs w:val="24"/>
        </w:rPr>
        <w:tab/>
      </w:r>
      <w:r w:rsidRPr="3A0DC265">
        <w:rPr>
          <w:rFonts w:cs="Arial"/>
        </w:rPr>
        <w:t>Hvis det ikke er sikkert at slukke branden - forsøg at begrænse den ved lukning af døre og</w:t>
      </w:r>
      <w:r w:rsidR="1EF1CCA0" w:rsidRPr="3A0DC265">
        <w:rPr>
          <w:rFonts w:cs="Arial"/>
        </w:rPr>
        <w:t xml:space="preserve"> </w:t>
      </w:r>
    </w:p>
    <w:p w14:paraId="4A973213" w14:textId="77777777" w:rsidR="005C320B" w:rsidRPr="00CD69B6" w:rsidRDefault="005C320B" w:rsidP="3A0DC265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 w:rsidRPr="3A0DC265">
        <w:rPr>
          <w:rFonts w:cs="Arial"/>
        </w:rPr>
        <w:t>vinduer</w:t>
      </w:r>
    </w:p>
    <w:p w14:paraId="2568D061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10EEC09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7481E417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361849DB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5CD62801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1EC9993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37078735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36DAC6E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20CA2A6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9C865EA" w14:textId="77777777" w:rsidR="005C320B" w:rsidRPr="00D028FA" w:rsidRDefault="005C320B" w:rsidP="005C320B"/>
    <w:p w14:paraId="57FA90E9" w14:textId="77777777" w:rsidR="00154750" w:rsidRDefault="00154750">
      <w:pPr>
        <w:rPr>
          <w:rFonts w:cs="Arial"/>
          <w:b/>
          <w:noProof/>
          <w:sz w:val="28"/>
        </w:rPr>
      </w:pPr>
    </w:p>
    <w:p w14:paraId="42960F63" w14:textId="77777777" w:rsidR="005C320B" w:rsidRDefault="005C320B">
      <w:pPr>
        <w:rPr>
          <w:rFonts w:cs="Arial"/>
          <w:b/>
          <w:noProof/>
          <w:sz w:val="28"/>
        </w:rPr>
      </w:pPr>
    </w:p>
    <w:p w14:paraId="11D93384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549A0DAB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1D30D171" wp14:editId="74DF8D0D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3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350B343C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09DFB6D8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66763629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1A253C29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08BDDA" w14:textId="77777777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4A6830CE" w14:textId="77777777" w:rsidR="009027DF" w:rsidRPr="00210204" w:rsidRDefault="009027DF" w:rsidP="00836FFF"/>
        </w:tc>
      </w:tr>
      <w:bookmarkEnd w:id="4"/>
    </w:tbl>
    <w:p w14:paraId="2181A4E6" w14:textId="77777777" w:rsidR="009027DF" w:rsidRPr="00F51C07" w:rsidRDefault="009027DF" w:rsidP="009027DF">
      <w:pPr>
        <w:rPr>
          <w:rFonts w:cs="Arial"/>
        </w:rPr>
      </w:pPr>
    </w:p>
    <w:p w14:paraId="059FC148" w14:textId="77777777" w:rsidR="720F9E9D" w:rsidRDefault="720F9E9D" w:rsidP="3A0DC265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A0DC265">
        <w:rPr>
          <w:rFonts w:ascii="Helvetica-Bold" w:hAnsi="Helvetica-Bold" w:cs="Helvetica-Bold"/>
          <w:b/>
          <w:bCs/>
          <w:color w:val="FF0000"/>
        </w:rPr>
        <w:t>Bo- og træningstilbuddet Stokrosevej</w:t>
      </w:r>
    </w:p>
    <w:p w14:paraId="5CC6A3B2" w14:textId="77777777" w:rsidR="720F9E9D" w:rsidRDefault="720F9E9D" w:rsidP="3A0DC265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3A0DC265">
        <w:rPr>
          <w:rFonts w:ascii="Helvetica-Bold" w:hAnsi="Helvetica-Bold" w:cs="Helvetica-Bold"/>
          <w:b/>
          <w:bCs/>
          <w:color w:val="FF0000"/>
        </w:rPr>
        <w:t xml:space="preserve">Stokrosevej 2 </w:t>
      </w:r>
    </w:p>
    <w:p w14:paraId="4B82DAE0" w14:textId="77777777" w:rsidR="720F9E9D" w:rsidRDefault="720F9E9D" w:rsidP="3A0DC265">
      <w:pPr>
        <w:jc w:val="center"/>
        <w:rPr>
          <w:b/>
          <w:bCs/>
          <w:color w:val="FF0000"/>
        </w:rPr>
      </w:pPr>
      <w:r w:rsidRPr="3A0DC265">
        <w:rPr>
          <w:b/>
          <w:bCs/>
          <w:color w:val="FF0000"/>
        </w:rPr>
        <w:t>8800 Viborg</w:t>
      </w:r>
    </w:p>
    <w:p w14:paraId="76139CD6" w14:textId="77777777" w:rsidR="3A0DC265" w:rsidRDefault="3A0DC265" w:rsidP="3A0DC265">
      <w:pPr>
        <w:jc w:val="center"/>
        <w:rPr>
          <w:b/>
          <w:bCs/>
        </w:rPr>
      </w:pPr>
    </w:p>
    <w:p w14:paraId="6974B94C" w14:textId="77777777" w:rsidR="19599304" w:rsidRDefault="19599304" w:rsidP="74A18BCB">
      <w:r w:rsidRPr="74A18BCB">
        <w:t xml:space="preserve">Bo- og træningstilbud Stokrosevej </w:t>
      </w:r>
      <w:r w:rsidR="55C5445C" w:rsidRPr="74A18BCB">
        <w:t xml:space="preserve">består af 16 </w:t>
      </w:r>
      <w:r w:rsidR="20B32434" w:rsidRPr="74A18BCB">
        <w:t>lejligheder</w:t>
      </w:r>
      <w:r w:rsidR="222B24F2" w:rsidRPr="74A18BCB">
        <w:t xml:space="preserve"> på hver ca. 35 m2</w:t>
      </w:r>
      <w:r w:rsidR="20B32434" w:rsidRPr="74A18BCB">
        <w:t>. 15</w:t>
      </w:r>
      <w:r w:rsidR="67E26A2A" w:rsidRPr="74A18BCB">
        <w:t xml:space="preserve"> stk.</w:t>
      </w:r>
      <w:r w:rsidR="20B32434" w:rsidRPr="74A18BCB">
        <w:t xml:space="preserve"> §107 plad</w:t>
      </w:r>
      <w:r w:rsidR="6AA5C378" w:rsidRPr="74A18BCB">
        <w:t>ser</w:t>
      </w:r>
      <w:r w:rsidR="20B32434" w:rsidRPr="74A18BCB">
        <w:t xml:space="preserve"> og 1</w:t>
      </w:r>
      <w:r w:rsidR="25B9F021" w:rsidRPr="74A18BCB">
        <w:t xml:space="preserve"> stk.</w:t>
      </w:r>
      <w:r w:rsidR="20B32434" w:rsidRPr="74A18BCB">
        <w:t xml:space="preserve"> </w:t>
      </w:r>
      <w:r w:rsidR="6AF592CA" w:rsidRPr="74A18BCB">
        <w:t>§108</w:t>
      </w:r>
      <w:r w:rsidR="20B32434" w:rsidRPr="74A18BCB">
        <w:t xml:space="preserve"> plads.</w:t>
      </w:r>
      <w:r w:rsidR="5A5652BB" w:rsidRPr="74A18BCB">
        <w:t xml:space="preserve"> Derudover et fælles areal med fælles tv, pool bord og computer. </w:t>
      </w:r>
      <w:r w:rsidR="20B32434" w:rsidRPr="74A18BCB">
        <w:t xml:space="preserve"> </w:t>
      </w:r>
    </w:p>
    <w:p w14:paraId="3DF586AE" w14:textId="77777777" w:rsidR="02C4D13F" w:rsidRDefault="02C4D13F" w:rsidP="74A18BCB">
      <w:r w:rsidRPr="74A18BCB">
        <w:t xml:space="preserve">Antal medarbejder: Ca. 10 </w:t>
      </w:r>
    </w:p>
    <w:p w14:paraId="0F3C9489" w14:textId="77777777" w:rsidR="74A18BCB" w:rsidRDefault="74A18BCB" w:rsidP="74A18BCB"/>
    <w:p w14:paraId="221AFEA6" w14:textId="77777777" w:rsidR="02C4D13F" w:rsidRDefault="02C4D13F" w:rsidP="74A18BCB">
      <w:pPr>
        <w:rPr>
          <w:b/>
          <w:bCs/>
        </w:rPr>
      </w:pPr>
      <w:r w:rsidRPr="74A18BCB">
        <w:rPr>
          <w:b/>
          <w:bCs/>
        </w:rPr>
        <w:t xml:space="preserve">Stokrosevej er opdelt i 3 grupper: </w:t>
      </w:r>
    </w:p>
    <w:p w14:paraId="00A7E699" w14:textId="77777777" w:rsidR="74A18BCB" w:rsidRDefault="74A18BCB" w:rsidP="74A18BCB">
      <w:pPr>
        <w:rPr>
          <w:b/>
          <w:bCs/>
        </w:rPr>
      </w:pPr>
    </w:p>
    <w:p w14:paraId="44462937" w14:textId="77777777" w:rsidR="02C4D13F" w:rsidRDefault="02C4D13F" w:rsidP="74A18BCB">
      <w:r w:rsidRPr="74A18BCB">
        <w:rPr>
          <w:b/>
          <w:bCs/>
        </w:rPr>
        <w:t>Gruppe 1:</w:t>
      </w:r>
    </w:p>
    <w:p w14:paraId="52A7EE35" w14:textId="77777777" w:rsidR="02C4D13F" w:rsidRDefault="02C4D13F" w:rsidP="74A18BCB">
      <w:pPr>
        <w:pStyle w:val="Listeafsnit"/>
        <w:numPr>
          <w:ilvl w:val="0"/>
          <w:numId w:val="4"/>
        </w:numPr>
        <w:rPr>
          <w:b/>
          <w:bCs/>
        </w:rPr>
      </w:pPr>
      <w:r w:rsidRPr="74A18BCB">
        <w:t xml:space="preserve">5 stk. §107 lejligheder </w:t>
      </w:r>
    </w:p>
    <w:p w14:paraId="0F6A5AA6" w14:textId="77777777" w:rsidR="02C4D13F" w:rsidRDefault="02C4D13F" w:rsidP="74A18BCB">
      <w:pPr>
        <w:pStyle w:val="Listeafsnit"/>
        <w:numPr>
          <w:ilvl w:val="0"/>
          <w:numId w:val="4"/>
        </w:numPr>
        <w:rPr>
          <w:b/>
          <w:bCs/>
        </w:rPr>
      </w:pPr>
      <w:r w:rsidRPr="74A18BCB">
        <w:t>1 stk. §108 lejlighed.</w:t>
      </w:r>
    </w:p>
    <w:p w14:paraId="7E243B49" w14:textId="77777777" w:rsidR="74A18BCB" w:rsidRDefault="74A18BCB" w:rsidP="74A18BCB">
      <w:pPr>
        <w:rPr>
          <w:b/>
          <w:bCs/>
        </w:rPr>
      </w:pPr>
    </w:p>
    <w:p w14:paraId="4F036D6F" w14:textId="77777777" w:rsidR="02C4D13F" w:rsidRDefault="02C4D13F" w:rsidP="74A18BCB">
      <w:r w:rsidRPr="74A18BCB">
        <w:rPr>
          <w:b/>
          <w:bCs/>
        </w:rPr>
        <w:t xml:space="preserve">Gruppe 2: </w:t>
      </w:r>
    </w:p>
    <w:p w14:paraId="518A165D" w14:textId="77777777" w:rsidR="02C4D13F" w:rsidRDefault="02C4D13F" w:rsidP="74A18BCB">
      <w:pPr>
        <w:pStyle w:val="Listeafsnit"/>
        <w:numPr>
          <w:ilvl w:val="0"/>
          <w:numId w:val="3"/>
        </w:numPr>
        <w:rPr>
          <w:b/>
          <w:bCs/>
        </w:rPr>
      </w:pPr>
      <w:r w:rsidRPr="74A18BCB">
        <w:t xml:space="preserve">5 stk. §107 lejligheder. </w:t>
      </w:r>
    </w:p>
    <w:p w14:paraId="3988BBDC" w14:textId="77777777" w:rsidR="74A18BCB" w:rsidRDefault="74A18BCB" w:rsidP="74A18BCB">
      <w:pPr>
        <w:rPr>
          <w:b/>
          <w:bCs/>
        </w:rPr>
      </w:pPr>
    </w:p>
    <w:p w14:paraId="4D9BCB1A" w14:textId="77777777" w:rsidR="02C4D13F" w:rsidRDefault="02C4D13F" w:rsidP="74A18BCB">
      <w:r w:rsidRPr="74A18BCB">
        <w:rPr>
          <w:b/>
          <w:bCs/>
        </w:rPr>
        <w:t xml:space="preserve">Gruppe 3: </w:t>
      </w:r>
    </w:p>
    <w:p w14:paraId="6CCB78AA" w14:textId="77777777" w:rsidR="02C4D13F" w:rsidRDefault="02C4D13F" w:rsidP="74A18BCB">
      <w:pPr>
        <w:pStyle w:val="Listeafsnit"/>
        <w:numPr>
          <w:ilvl w:val="0"/>
          <w:numId w:val="2"/>
        </w:numPr>
        <w:rPr>
          <w:b/>
          <w:bCs/>
        </w:rPr>
      </w:pPr>
      <w:r w:rsidRPr="74A18BCB">
        <w:t>5 stk. §107 lejligheder</w:t>
      </w:r>
    </w:p>
    <w:p w14:paraId="54E0F1E4" w14:textId="77777777" w:rsidR="3A0DC265" w:rsidRDefault="3A0DC265" w:rsidP="3A0DC265">
      <w:pPr>
        <w:jc w:val="center"/>
        <w:rPr>
          <w:b/>
          <w:bCs/>
          <w:color w:val="FF0000"/>
        </w:rPr>
      </w:pPr>
    </w:p>
    <w:p w14:paraId="54AC9377" w14:textId="77777777" w:rsidR="009027DF" w:rsidRDefault="02C4D13F" w:rsidP="74A18BCB">
      <w:pPr>
        <w:rPr>
          <w:rFonts w:cs="Arial"/>
        </w:rPr>
      </w:pPr>
      <w:r w:rsidRPr="74A18BCB">
        <w:rPr>
          <w:rFonts w:cs="Arial"/>
        </w:rPr>
        <w:t xml:space="preserve">Stokrosevej indeholder også ude områder: </w:t>
      </w:r>
    </w:p>
    <w:p w14:paraId="7BA21BB0" w14:textId="77777777" w:rsidR="009027DF" w:rsidRDefault="02C4D13F" w:rsidP="74A18BCB">
      <w:pPr>
        <w:pStyle w:val="Listeafsnit"/>
        <w:numPr>
          <w:ilvl w:val="0"/>
          <w:numId w:val="1"/>
        </w:numPr>
        <w:rPr>
          <w:rFonts w:cs="Arial"/>
        </w:rPr>
      </w:pPr>
      <w:r w:rsidRPr="74A18BCB">
        <w:rPr>
          <w:rFonts w:cs="Arial"/>
        </w:rPr>
        <w:t xml:space="preserve">Bålplads </w:t>
      </w:r>
    </w:p>
    <w:p w14:paraId="150D1884" w14:textId="77777777" w:rsidR="009027DF" w:rsidRDefault="02C4D13F" w:rsidP="74A18BCB">
      <w:pPr>
        <w:pStyle w:val="Listeafsnit"/>
        <w:numPr>
          <w:ilvl w:val="0"/>
          <w:numId w:val="1"/>
        </w:numPr>
        <w:rPr>
          <w:rFonts w:cs="Arial"/>
        </w:rPr>
      </w:pPr>
      <w:r w:rsidRPr="74A18BCB">
        <w:rPr>
          <w:rFonts w:cs="Arial"/>
        </w:rPr>
        <w:t xml:space="preserve">Drivhus </w:t>
      </w:r>
    </w:p>
    <w:p w14:paraId="327230E2" w14:textId="77777777" w:rsidR="009027DF" w:rsidRDefault="02C4D13F" w:rsidP="74A18BCB">
      <w:pPr>
        <w:pStyle w:val="Listeafsnit"/>
        <w:numPr>
          <w:ilvl w:val="0"/>
          <w:numId w:val="1"/>
        </w:numPr>
        <w:rPr>
          <w:rFonts w:cs="Arial"/>
        </w:rPr>
      </w:pPr>
      <w:r w:rsidRPr="74A18BCB">
        <w:rPr>
          <w:rFonts w:cs="Arial"/>
        </w:rPr>
        <w:t xml:space="preserve">Cykelskur </w:t>
      </w:r>
    </w:p>
    <w:p w14:paraId="61CA1907" w14:textId="77777777" w:rsidR="009027DF" w:rsidRDefault="02C4D13F" w:rsidP="74A18BCB">
      <w:pPr>
        <w:pStyle w:val="Listeafsnit"/>
        <w:numPr>
          <w:ilvl w:val="0"/>
          <w:numId w:val="1"/>
        </w:numPr>
        <w:rPr>
          <w:rFonts w:cs="Arial"/>
        </w:rPr>
      </w:pPr>
      <w:r w:rsidRPr="74A18BCB">
        <w:rPr>
          <w:rFonts w:cs="Arial"/>
        </w:rPr>
        <w:t xml:space="preserve">Værksted </w:t>
      </w:r>
    </w:p>
    <w:p w14:paraId="212F13F6" w14:textId="77777777" w:rsidR="009027DF" w:rsidRDefault="02C4D13F" w:rsidP="74A18BCB">
      <w:pPr>
        <w:pStyle w:val="Listeafsnit"/>
        <w:numPr>
          <w:ilvl w:val="0"/>
          <w:numId w:val="1"/>
        </w:numPr>
        <w:rPr>
          <w:rFonts w:cs="Arial"/>
        </w:rPr>
      </w:pPr>
      <w:r w:rsidRPr="74A18BCB">
        <w:rPr>
          <w:rFonts w:cs="Arial"/>
        </w:rPr>
        <w:t xml:space="preserve">Fælles terrasse med gril.  </w:t>
      </w:r>
    </w:p>
    <w:p w14:paraId="261D85DB" w14:textId="77777777" w:rsidR="74A18BCB" w:rsidRDefault="74A18BCB" w:rsidP="74A18BCB">
      <w:pPr>
        <w:rPr>
          <w:rFonts w:cs="Arial"/>
        </w:rPr>
      </w:pPr>
    </w:p>
    <w:p w14:paraId="55A4F2F5" w14:textId="77777777" w:rsidR="009027DF" w:rsidRDefault="17A3A982" w:rsidP="74A18BCB">
      <w:pPr>
        <w:rPr>
          <w:rFonts w:cs="Arial"/>
          <w:b/>
          <w:bCs/>
          <w:kern w:val="28"/>
          <w:sz w:val="28"/>
          <w:szCs w:val="28"/>
        </w:rPr>
      </w:pPr>
      <w:r w:rsidRPr="74A18BCB">
        <w:rPr>
          <w:rFonts w:cs="Arial"/>
        </w:rPr>
        <w:t>På Stokrosevej fokuserer vi på at give dig lige præcist det tilbud, der skal til, for at opnå størst mulig livskompetence og livskvalitet.</w:t>
      </w:r>
    </w:p>
    <w:p w14:paraId="34097706" w14:textId="77777777" w:rsidR="17A3A982" w:rsidRDefault="17A3A982" w:rsidP="74A18BCB">
      <w:r w:rsidRPr="5271BC54">
        <w:rPr>
          <w:rFonts w:eastAsia="Arial" w:cs="Arial"/>
          <w:szCs w:val="24"/>
        </w:rPr>
        <w:t xml:space="preserve">Stokrosevej ses som en del af en beskæftigelsesindsats, hvor fokus er på at klargøre dig til skole, uddannelse eller anden form for beskæftigelse. Det kan handle om at skulle træne </w:t>
      </w:r>
      <w:r w:rsidR="28EB114D" w:rsidRPr="5271BC54">
        <w:rPr>
          <w:rFonts w:eastAsia="Arial" w:cs="Arial"/>
          <w:szCs w:val="24"/>
        </w:rPr>
        <w:t>specifikke</w:t>
      </w:r>
      <w:r w:rsidRPr="5271BC54">
        <w:rPr>
          <w:rFonts w:eastAsia="Arial" w:cs="Arial"/>
          <w:szCs w:val="24"/>
        </w:rPr>
        <w:t xml:space="preserve"> færdigheder, for at kunne modtage et tilbud om beskæftig. </w:t>
      </w:r>
    </w:p>
    <w:p w14:paraId="6A27E8BC" w14:textId="77777777" w:rsidR="74A18BCB" w:rsidRDefault="74A18BCB" w:rsidP="74A18BCB">
      <w:pPr>
        <w:rPr>
          <w:rFonts w:cs="Arial"/>
        </w:rPr>
      </w:pPr>
    </w:p>
    <w:p w14:paraId="1818600C" w14:textId="77777777" w:rsidR="74A18BCB" w:rsidRDefault="74A18BCB" w:rsidP="74A18BCB">
      <w:pPr>
        <w:rPr>
          <w:rFonts w:cs="Arial"/>
        </w:rPr>
      </w:pPr>
    </w:p>
    <w:p w14:paraId="7A296779" w14:textId="77777777" w:rsidR="74A18BCB" w:rsidRDefault="74A18BCB" w:rsidP="74A18BCB">
      <w:pPr>
        <w:rPr>
          <w:rFonts w:cs="Arial"/>
        </w:rPr>
      </w:pPr>
    </w:p>
    <w:p w14:paraId="2173993A" w14:textId="77777777" w:rsidR="74A18BCB" w:rsidRDefault="74A18BCB" w:rsidP="74A18BCB">
      <w:pPr>
        <w:rPr>
          <w:rFonts w:cs="Arial"/>
        </w:rPr>
      </w:pPr>
    </w:p>
    <w:p w14:paraId="6AC9FABE" w14:textId="77777777" w:rsidR="74A18BCB" w:rsidRDefault="74A18BCB" w:rsidP="74A18BCB">
      <w:pPr>
        <w:rPr>
          <w:rFonts w:cs="Arial"/>
        </w:rPr>
      </w:pPr>
    </w:p>
    <w:p w14:paraId="61A53F76" w14:textId="77777777" w:rsidR="5271BC54" w:rsidRDefault="5271BC54" w:rsidP="5271BC54">
      <w:pPr>
        <w:rPr>
          <w:rFonts w:cs="Arial"/>
        </w:rPr>
      </w:pPr>
    </w:p>
    <w:p w14:paraId="1B807633" w14:textId="77777777" w:rsidR="5271BC54" w:rsidRDefault="5271BC54" w:rsidP="5271BC54">
      <w:pPr>
        <w:rPr>
          <w:rFonts w:cs="Arial"/>
        </w:rPr>
      </w:pPr>
    </w:p>
    <w:p w14:paraId="2A433E52" w14:textId="77777777" w:rsidR="5271BC54" w:rsidRDefault="5271BC54" w:rsidP="5271BC54">
      <w:pPr>
        <w:rPr>
          <w:rFonts w:cs="Arial"/>
        </w:rPr>
      </w:pPr>
    </w:p>
    <w:p w14:paraId="70BAA7AD" w14:textId="77777777" w:rsidR="74A18BCB" w:rsidRDefault="74A18BCB" w:rsidP="74A18BCB">
      <w:pPr>
        <w:rPr>
          <w:rFonts w:cs="Arial"/>
        </w:rPr>
      </w:pPr>
    </w:p>
    <w:p w14:paraId="43BF9A86" w14:textId="77777777" w:rsidR="74A18BCB" w:rsidRDefault="74A18BCB" w:rsidP="74A18BCB">
      <w:pPr>
        <w:rPr>
          <w:rFonts w:cs="Arial"/>
        </w:rPr>
      </w:pPr>
    </w:p>
    <w:p w14:paraId="2897D821" w14:textId="77777777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  <w:bookmarkEnd w:id="6"/>
    </w:p>
    <w:p w14:paraId="644B2E79" w14:textId="77777777" w:rsidR="009027DF" w:rsidRPr="00F51C07" w:rsidRDefault="761386FA" w:rsidP="5271BC54">
      <w:r>
        <w:rPr>
          <w:noProof/>
        </w:rPr>
        <w:drawing>
          <wp:inline distT="0" distB="0" distL="0" distR="0" wp14:anchorId="3F3323FC" wp14:editId="3FA0AC48">
            <wp:extent cx="6098920" cy="8115298"/>
            <wp:effectExtent l="0" t="0" r="0" b="0"/>
            <wp:docPr id="448318151" name="Billede 44831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920" cy="811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B28C" w14:textId="77777777" w:rsidR="009027DF" w:rsidRPr="00F51C07" w:rsidRDefault="009027DF" w:rsidP="009027DF">
      <w:pPr>
        <w:rPr>
          <w:rFonts w:cs="Arial"/>
        </w:rPr>
      </w:pPr>
    </w:p>
    <w:p w14:paraId="20C86F7D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4469E4F4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2D81369D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p w14:paraId="5118F3EF" w14:textId="77777777" w:rsidR="00CA7D14" w:rsidRDefault="00CA7D14" w:rsidP="00CA7D14">
      <w:bookmarkStart w:id="7" w:name="_Toc531694519"/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1E0A6A" wp14:editId="6D8273A0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FE04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0A6A" id="Rectangle 2" o:spid="_x0000_s1027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" fillcolor="red" strokecolor="red">
                <v:textbox>
                  <w:txbxContent>
                    <w:p w14:paraId="63B3FE04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2FBEE" w14:textId="77777777" w:rsidR="00CA7D14" w:rsidRDefault="00CA7D14" w:rsidP="00CA7D14"/>
    <w:p w14:paraId="1B97A6B7" w14:textId="77777777" w:rsidR="00CA7D14" w:rsidRDefault="00CA7D14" w:rsidP="00CA7D14"/>
    <w:p w14:paraId="23E37860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688DAFB3" w14:textId="77777777" w:rsidR="28F611C6" w:rsidRDefault="28F611C6" w:rsidP="5271BC54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5271BC54">
        <w:rPr>
          <w:rFonts w:ascii="Helvetica-Bold" w:hAnsi="Helvetica-Bold" w:cs="Helvetica-Bold"/>
          <w:b/>
          <w:bCs/>
          <w:color w:val="FF0000"/>
        </w:rPr>
        <w:t>Bo- og træningstilbuddet Stokrosevej</w:t>
      </w:r>
    </w:p>
    <w:p w14:paraId="1E9A420B" w14:textId="77777777" w:rsidR="28F611C6" w:rsidRDefault="28F611C6" w:rsidP="5271BC54">
      <w:pPr>
        <w:jc w:val="center"/>
        <w:rPr>
          <w:rFonts w:ascii="Helvetica-Bold" w:hAnsi="Helvetica-Bold" w:cs="Helvetica-Bold"/>
          <w:b/>
          <w:bCs/>
          <w:color w:val="FF0000"/>
        </w:rPr>
      </w:pPr>
      <w:r w:rsidRPr="5271BC54">
        <w:rPr>
          <w:rFonts w:ascii="Helvetica-Bold" w:hAnsi="Helvetica-Bold" w:cs="Helvetica-Bold"/>
          <w:b/>
          <w:bCs/>
          <w:color w:val="FF0000"/>
        </w:rPr>
        <w:t xml:space="preserve">Stokrosevej 2 </w:t>
      </w:r>
    </w:p>
    <w:p w14:paraId="1EE45592" w14:textId="77777777" w:rsidR="28F611C6" w:rsidRDefault="28F611C6" w:rsidP="5271BC54">
      <w:pPr>
        <w:jc w:val="center"/>
        <w:rPr>
          <w:b/>
          <w:bCs/>
          <w:color w:val="FF0000"/>
        </w:rPr>
      </w:pPr>
      <w:r w:rsidRPr="5271BC54">
        <w:rPr>
          <w:b/>
          <w:bCs/>
          <w:color w:val="FF0000"/>
        </w:rPr>
        <w:t>8800 Viborg</w:t>
      </w:r>
    </w:p>
    <w:p w14:paraId="38B39702" w14:textId="77777777" w:rsidR="00CA7D14" w:rsidRPr="00D354B1" w:rsidRDefault="00CA7D14" w:rsidP="00CA7D14"/>
    <w:tbl>
      <w:tblPr>
        <w:tblW w:w="96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860"/>
      </w:tblGrid>
      <w:tr w:rsidR="00CA7D14" w:rsidRPr="00F51C07" w14:paraId="04776969" w14:textId="77777777" w:rsidTr="74A18BCB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5CB500D1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D2AA5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89B1D0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05C9A129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13838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06EC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D851CB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69C6AC3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23753AD4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3859F1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474B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BEF2CB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6923B382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E8BC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B33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D57F2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678E770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AA5ED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251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6BB12D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2216F7F5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53703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584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189B9F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A06558B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3339A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EE9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6B0E0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54ABE9CF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0CB36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49B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FA8ACF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04A7617A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35966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859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2DF1F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1139663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533E45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925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62F311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CC31986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7D2B2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E09" w14:textId="4F6B2ED7" w:rsidR="00CA7D14" w:rsidRPr="00FE2C4C" w:rsidRDefault="00732536" w:rsidP="74A18BC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Gitte Rafn Jensen</w:t>
            </w:r>
            <w:r w:rsidR="63BF9AA1" w:rsidRPr="74A18BC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001F72" w14:textId="53171468" w:rsidR="00CA7D14" w:rsidRPr="00732536" w:rsidRDefault="00732536" w:rsidP="00732536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 w:rsidRPr="74A18BCB">
              <w:rPr>
                <w:rFonts w:ascii="Arial" w:hAnsi="Arial" w:cs="Arial"/>
                <w:b/>
                <w:bCs/>
                <w:lang w:val="da-DK"/>
              </w:rPr>
              <w:t>22 12 47 95</w:t>
            </w:r>
          </w:p>
        </w:tc>
      </w:tr>
      <w:tr w:rsidR="00CA7D14" w:rsidRPr="00F51C07" w14:paraId="508E9028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B723F6" w14:textId="77777777" w:rsidR="00CA7D14" w:rsidRPr="00FE2C4C" w:rsidRDefault="00CA7D14" w:rsidP="74A18BCB">
            <w:pPr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8A88" w14:textId="77777777" w:rsidR="00CA7D14" w:rsidRPr="00FE2C4C" w:rsidRDefault="00CA7D14" w:rsidP="74A18BCB">
            <w:pPr>
              <w:rPr>
                <w:rFonts w:cs="Arial"/>
                <w:b/>
                <w:bCs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2E4809" w14:textId="77777777" w:rsidR="00CA7D14" w:rsidRPr="00FE2C4C" w:rsidRDefault="00CA7D14" w:rsidP="74A18BC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</w:p>
        </w:tc>
      </w:tr>
      <w:tr w:rsidR="00CA7D14" w:rsidRPr="00F51C07" w14:paraId="4688BF0E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3D375C" w14:textId="77777777" w:rsidR="00CA7D14" w:rsidRPr="00FE2C4C" w:rsidRDefault="339CE3EF" w:rsidP="74A18BCB">
            <w:pPr>
              <w:rPr>
                <w:rFonts w:cs="Arial"/>
              </w:rPr>
            </w:pPr>
            <w:r w:rsidRPr="74A18BCB">
              <w:rPr>
                <w:rFonts w:cs="Arial"/>
                <w:b/>
                <w:bCs/>
              </w:rPr>
              <w:t>Leder af tilbud / sted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7C52" w14:textId="3CCE45C0" w:rsidR="00CA7D14" w:rsidRPr="00FE2C4C" w:rsidRDefault="00732536" w:rsidP="74A18BC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Mette Kanstrup Frølund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8B1C99" w14:textId="5AD69A37" w:rsidR="00CA7D14" w:rsidRPr="00FE2C4C" w:rsidRDefault="00732536" w:rsidP="74A18BC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>
              <w:rPr>
                <w:rFonts w:ascii="Arial" w:hAnsi="Arial" w:cs="Arial"/>
                <w:b/>
                <w:bCs/>
                <w:lang w:val="da-DK"/>
              </w:rPr>
              <w:t>93 59 80 67</w:t>
            </w:r>
          </w:p>
          <w:p w14:paraId="14D4E603" w14:textId="77777777" w:rsidR="00CA7D14" w:rsidRPr="00FE2C4C" w:rsidRDefault="00CA7D14" w:rsidP="74A18BC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lang w:val="da-DK"/>
              </w:rPr>
            </w:pPr>
          </w:p>
        </w:tc>
      </w:tr>
      <w:tr w:rsidR="00CA7D14" w:rsidRPr="00F51C07" w14:paraId="492BD7BD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165E3F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2A486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28E6D1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71DCE72" w14:textId="77777777" w:rsidTr="74A18BCB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00409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5712" w14:textId="77777777" w:rsidR="00CA7D14" w:rsidRPr="00FE2C4C" w:rsidRDefault="7D1FB118" w:rsidP="74A18BCB">
            <w:pPr>
              <w:rPr>
                <w:rFonts w:cs="Arial"/>
              </w:rPr>
            </w:pPr>
            <w:proofErr w:type="spellStart"/>
            <w:r w:rsidRPr="74A18BCB">
              <w:rPr>
                <w:rFonts w:cs="Arial"/>
              </w:rPr>
              <w:t>Bravida</w:t>
            </w:r>
            <w:proofErr w:type="spell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082270" w14:textId="77777777" w:rsidR="00CA7D14" w:rsidRPr="00FE2C4C" w:rsidRDefault="7D1FB118" w:rsidP="74A18BC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  <w:r w:rsidRPr="74A18BCB">
              <w:rPr>
                <w:rFonts w:ascii="Arial" w:hAnsi="Arial" w:cs="Arial"/>
                <w:b/>
                <w:bCs/>
                <w:lang w:val="da-DK"/>
              </w:rPr>
              <w:t>25 25 20 01</w:t>
            </w:r>
          </w:p>
        </w:tc>
      </w:tr>
      <w:tr w:rsidR="00CA7D14" w:rsidRPr="00F51C07" w14:paraId="5064660E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85C84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1B1C" w14:textId="77777777" w:rsidR="00CA7D14" w:rsidRPr="00FE2C4C" w:rsidRDefault="44E1624B" w:rsidP="74A18BCB">
            <w:pPr>
              <w:rPr>
                <w:rFonts w:cs="Arial"/>
              </w:rPr>
            </w:pPr>
            <w:proofErr w:type="spellStart"/>
            <w:r w:rsidRPr="74A18BCB">
              <w:rPr>
                <w:rFonts w:cs="Arial"/>
              </w:rPr>
              <w:t>Bravida</w:t>
            </w:r>
            <w:proofErr w:type="spellEnd"/>
            <w:r w:rsidRPr="74A18BCB">
              <w:rPr>
                <w:rFonts w:cs="Arial"/>
              </w:rPr>
              <w:t xml:space="preserve"> Jakob serviceleder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FCF589" w14:textId="77777777" w:rsidR="00CA7D14" w:rsidRPr="00FE2C4C" w:rsidRDefault="44E1624B" w:rsidP="74A18BCB">
            <w:pPr>
              <w:jc w:val="center"/>
              <w:rPr>
                <w:rFonts w:cs="Arial"/>
                <w:b/>
                <w:bCs/>
              </w:rPr>
            </w:pPr>
            <w:r w:rsidRPr="74A18BCB">
              <w:rPr>
                <w:rFonts w:cs="Arial"/>
                <w:b/>
                <w:bCs/>
              </w:rPr>
              <w:t>51 39 40 21</w:t>
            </w:r>
          </w:p>
        </w:tc>
      </w:tr>
      <w:tr w:rsidR="00CA7D14" w:rsidRPr="00F51C07" w14:paraId="185C4709" w14:textId="77777777" w:rsidTr="74A18BCB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AC0665" w14:textId="77777777" w:rsidR="00CA7D14" w:rsidRPr="00FE2C4C" w:rsidRDefault="00CA7D14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Vandforsyning</w:t>
            </w:r>
            <w:r w:rsidR="79F38273" w:rsidRPr="74A18BCB">
              <w:rPr>
                <w:rFonts w:cs="Arial"/>
              </w:rPr>
              <w:t>/Varmeværk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2C55" w14:textId="77777777" w:rsidR="00CA7D14" w:rsidRPr="00FE2C4C" w:rsidRDefault="79F38273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Energi Viborg-vagten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7771FA" w14:textId="77777777" w:rsidR="00CA7D14" w:rsidRPr="00FE2C4C" w:rsidRDefault="79F38273" w:rsidP="74A18BCB">
            <w:pPr>
              <w:jc w:val="center"/>
              <w:rPr>
                <w:rFonts w:cs="Arial"/>
                <w:b/>
                <w:bCs/>
              </w:rPr>
            </w:pPr>
            <w:r w:rsidRPr="74A18BCB">
              <w:rPr>
                <w:rFonts w:cs="Arial"/>
                <w:b/>
                <w:bCs/>
              </w:rPr>
              <w:t>89 29 29 29</w:t>
            </w:r>
          </w:p>
        </w:tc>
      </w:tr>
      <w:tr w:rsidR="00CA7D14" w:rsidRPr="00F51C07" w14:paraId="164023EF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1DE09F" w14:textId="77777777" w:rsidR="00CA7D14" w:rsidRPr="00FE2C4C" w:rsidRDefault="79F38273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FEBF" w14:textId="77777777" w:rsidR="00CA7D14" w:rsidRPr="00FE2C4C" w:rsidRDefault="79F38273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Thomsen VVS – Primær Ulrik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BFC046" w14:textId="77777777" w:rsidR="00CA7D14" w:rsidRPr="00FE2C4C" w:rsidRDefault="79F38273" w:rsidP="74A18BCB">
            <w:pPr>
              <w:jc w:val="center"/>
              <w:rPr>
                <w:rFonts w:cs="Arial"/>
                <w:b/>
                <w:bCs/>
              </w:rPr>
            </w:pPr>
            <w:r w:rsidRPr="74A18BCB">
              <w:rPr>
                <w:rFonts w:cs="Arial"/>
                <w:b/>
                <w:bCs/>
              </w:rPr>
              <w:t>40 15 23 50</w:t>
            </w:r>
          </w:p>
        </w:tc>
      </w:tr>
      <w:tr w:rsidR="00CA7D14" w:rsidRPr="00F51C07" w14:paraId="77523E63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AF4DE2" w14:textId="77777777" w:rsidR="00CA7D14" w:rsidRPr="00FE2C4C" w:rsidRDefault="79F38273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Tømreopgaver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AA93" w14:textId="77777777" w:rsidR="00CA7D14" w:rsidRPr="00FE2C4C" w:rsidRDefault="79F38273" w:rsidP="74A18BCB">
            <w:pPr>
              <w:rPr>
                <w:rFonts w:cs="Arial"/>
              </w:rPr>
            </w:pPr>
            <w:r w:rsidRPr="74A18BCB">
              <w:rPr>
                <w:rFonts w:cs="Arial"/>
              </w:rPr>
              <w:t>Viborg tømrer - Morten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DB8A36" w14:textId="77777777" w:rsidR="00CA7D14" w:rsidRPr="00FE2C4C" w:rsidRDefault="79F38273" w:rsidP="74A18BCB">
            <w:pPr>
              <w:jc w:val="center"/>
              <w:rPr>
                <w:rFonts w:cs="Arial"/>
                <w:b/>
                <w:bCs/>
              </w:rPr>
            </w:pPr>
            <w:r w:rsidRPr="74A18BCB">
              <w:rPr>
                <w:rFonts w:cs="Arial"/>
                <w:b/>
                <w:bCs/>
              </w:rPr>
              <w:t>21 40 05 87</w:t>
            </w:r>
          </w:p>
        </w:tc>
      </w:tr>
      <w:tr w:rsidR="00CA7D14" w:rsidRPr="00F51C07" w14:paraId="1957F5EB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30571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382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313C68F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92BC8A" w14:textId="77777777" w:rsidR="00CA7D14" w:rsidRPr="00FE2C4C" w:rsidRDefault="00CA7D14" w:rsidP="74A18BCB">
            <w:pPr>
              <w:jc w:val="center"/>
              <w:rPr>
                <w:rFonts w:cs="Arial"/>
                <w:b/>
                <w:bCs/>
              </w:rPr>
            </w:pPr>
            <w:r w:rsidRPr="74A18BCB">
              <w:rPr>
                <w:rFonts w:cs="Arial"/>
                <w:b/>
                <w:bCs/>
              </w:rPr>
              <w:t>87 87 89 74</w:t>
            </w:r>
          </w:p>
        </w:tc>
      </w:tr>
      <w:tr w:rsidR="0026385C" w:rsidRPr="00F51C07" w14:paraId="358EA624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81EE8B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30D9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C3D351" w14:textId="77777777" w:rsidR="0026385C" w:rsidRPr="00FE2C4C" w:rsidRDefault="0026385C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E14CE70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88732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118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CB6600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E564E07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0809F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9316D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DDF65EF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27A04D34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FC31F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BF40" w14:textId="4F29F725" w:rsidR="00CA7D14" w:rsidRPr="00FE2C4C" w:rsidRDefault="00732536" w:rsidP="74A18BCB">
            <w:pPr>
              <w:rPr>
                <w:rFonts w:cs="Arial"/>
              </w:rPr>
            </w:pPr>
            <w:r>
              <w:rPr>
                <w:rFonts w:cs="Arial"/>
              </w:rPr>
              <w:t>Brian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56D118" w14:textId="4D0E7B65" w:rsidR="00CA7D14" w:rsidRPr="00FE2C4C" w:rsidRDefault="00732536" w:rsidP="74A18BC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41 71 92 46</w:t>
            </w:r>
            <w:r w:rsidR="7FE41FCF" w:rsidRPr="74A18BCB">
              <w:rPr>
                <w:rFonts w:cs="Arial"/>
                <w:b/>
                <w:bCs/>
              </w:rPr>
              <w:t xml:space="preserve">  </w:t>
            </w:r>
          </w:p>
        </w:tc>
      </w:tr>
      <w:tr w:rsidR="00CA7D14" w:rsidRPr="00F51C07" w14:paraId="4A26BE0A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BE824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FF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CB0FB7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35698E3" w14:textId="77777777" w:rsidTr="74A18BCB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55685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68FA75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14A6F9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0C34352E" w14:textId="77777777" w:rsidR="00CA7D14" w:rsidRDefault="00CA7D14" w:rsidP="00CA7D14">
      <w:pPr>
        <w:rPr>
          <w:rFonts w:cs="Arial"/>
        </w:rPr>
      </w:pPr>
    </w:p>
    <w:p w14:paraId="49E8CABA" w14:textId="77777777" w:rsidR="00CA7D14" w:rsidRDefault="00CA7D14" w:rsidP="74A18BCB">
      <w:pPr>
        <w:rPr>
          <w:rFonts w:ascii="Helvetica-Bold" w:hAnsi="Helvetica-Bold" w:cs="Helvetica-Bold"/>
        </w:rPr>
      </w:pPr>
    </w:p>
    <w:p w14:paraId="02B61113" w14:textId="77777777" w:rsidR="74A18BCB" w:rsidRDefault="74A18BCB" w:rsidP="74A18BCB">
      <w:pPr>
        <w:rPr>
          <w:rFonts w:ascii="Helvetica-Bold" w:hAnsi="Helvetica-Bold" w:cs="Helvetica-Bold"/>
        </w:rPr>
      </w:pPr>
    </w:p>
    <w:p w14:paraId="1DB9AEAA" w14:textId="77777777" w:rsidR="74A18BCB" w:rsidRDefault="74A18BCB" w:rsidP="74A18BCB">
      <w:pPr>
        <w:rPr>
          <w:rFonts w:ascii="Helvetica-Bold" w:hAnsi="Helvetica-Bold" w:cs="Helvetica-Bold"/>
        </w:rPr>
      </w:pPr>
    </w:p>
    <w:p w14:paraId="776E8267" w14:textId="77777777" w:rsidR="74A18BCB" w:rsidRDefault="74A18BCB" w:rsidP="74A18BCB">
      <w:pPr>
        <w:rPr>
          <w:rFonts w:ascii="Helvetica-Bold" w:hAnsi="Helvetica-Bold" w:cs="Helvetica-Bold"/>
        </w:rPr>
      </w:pPr>
    </w:p>
    <w:p w14:paraId="658DA7AC" w14:textId="77777777" w:rsidR="008B75AD" w:rsidRPr="006A4032" w:rsidRDefault="008B75AD" w:rsidP="74A18BCB">
      <w:pPr>
        <w:rPr>
          <w:rFonts w:ascii="Helvetica-Bold" w:hAnsi="Helvetica-Bold" w:cs="Helvetica-Bold"/>
        </w:rPr>
      </w:pPr>
    </w:p>
    <w:p w14:paraId="06664DE0" w14:textId="77777777" w:rsidR="5271BC54" w:rsidRDefault="5271BC54" w:rsidP="5271BC54">
      <w:pPr>
        <w:rPr>
          <w:rFonts w:ascii="Helvetica-Bold" w:hAnsi="Helvetica-Bold" w:cs="Helvetica-Bold"/>
        </w:rPr>
      </w:pPr>
    </w:p>
    <w:p w14:paraId="1DC63C6E" w14:textId="77777777" w:rsidR="5271BC54" w:rsidRDefault="5271BC54" w:rsidP="5271BC54">
      <w:pPr>
        <w:rPr>
          <w:rFonts w:ascii="Helvetica-Bold" w:hAnsi="Helvetica-Bold" w:cs="Helvetica-Bold"/>
        </w:rPr>
      </w:pPr>
    </w:p>
    <w:p w14:paraId="59090853" w14:textId="77777777" w:rsidR="5271BC54" w:rsidRDefault="5271BC54" w:rsidP="5271BC54">
      <w:pPr>
        <w:rPr>
          <w:rFonts w:ascii="Helvetica-Bold" w:hAnsi="Helvetica-Bold" w:cs="Helvetica-Bold"/>
        </w:rPr>
      </w:pPr>
    </w:p>
    <w:p w14:paraId="4A91331D" w14:textId="77777777" w:rsidR="5271BC54" w:rsidRDefault="5271BC54" w:rsidP="5271BC54">
      <w:pPr>
        <w:rPr>
          <w:rFonts w:ascii="Helvetica-Bold" w:hAnsi="Helvetica-Bold" w:cs="Helvetica-Bold"/>
        </w:rPr>
      </w:pPr>
    </w:p>
    <w:p w14:paraId="3F62CD01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220"/>
        <w:gridCol w:w="7408"/>
      </w:tblGrid>
      <w:tr w:rsidR="00376716" w14:paraId="5E27EF99" w14:textId="77777777" w:rsidTr="5271BC54">
        <w:tc>
          <w:tcPr>
            <w:tcW w:w="9628" w:type="dxa"/>
            <w:gridSpan w:val="2"/>
            <w:shd w:val="clear" w:color="auto" w:fill="FF0000"/>
          </w:tcPr>
          <w:p w14:paraId="4C5F87AA" w14:textId="77777777" w:rsidR="00376716" w:rsidRDefault="26363DAD" w:rsidP="00415873">
            <w:pPr>
              <w:pStyle w:val="Overskrift2"/>
              <w:jc w:val="center"/>
            </w:pPr>
            <w:bookmarkStart w:id="9" w:name="_Toc531694527"/>
            <w:r>
              <w:lastRenderedPageBreak/>
              <w:t xml:space="preserve">Evakuering - </w:t>
            </w:r>
            <w:r w:rsidR="53E2AAD6">
              <w:t xml:space="preserve">Særlig instruks for ledelsen / den </w:t>
            </w:r>
            <w:r w:rsidR="00014B18">
              <w:t>ansvars</w:t>
            </w:r>
            <w:r w:rsidR="53E2AAD6">
              <w:t>havende</w:t>
            </w:r>
            <w:r w:rsidR="104FD812">
              <w:t xml:space="preserve"> medarbejder</w:t>
            </w:r>
            <w:bookmarkEnd w:id="9"/>
          </w:p>
          <w:p w14:paraId="07E4589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1A48AD2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3D1FB0C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03CC8C5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08" w:type="dxa"/>
          </w:tcPr>
          <w:p w14:paraId="5931CB16" w14:textId="77777777" w:rsidR="00376716" w:rsidRPr="009C64BD" w:rsidRDefault="3A9AD06E" w:rsidP="5271BC54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5271BC54">
              <w:rPr>
                <w:rFonts w:ascii="Helvetica" w:hAnsi="Helvetica" w:cs="Helvetica"/>
              </w:rPr>
              <w:t>Lederen af evakueringen er en vagthavende medarbejder</w:t>
            </w:r>
            <w:r w:rsidR="3BCA3228" w:rsidRPr="5271BC54">
              <w:rPr>
                <w:rFonts w:ascii="Helvetica" w:hAnsi="Helvetica" w:cs="Helvetica"/>
              </w:rPr>
              <w:t xml:space="preserve"> (Alarm 1)</w:t>
            </w:r>
            <w:r w:rsidRPr="5271BC54">
              <w:rPr>
                <w:rFonts w:ascii="Helvetica" w:hAnsi="Helvetica" w:cs="Helvetica"/>
              </w:rPr>
              <w:t xml:space="preserve"> indtil </w:t>
            </w:r>
            <w:r w:rsidR="6590D4A4" w:rsidRPr="5271BC54">
              <w:rPr>
                <w:rFonts w:ascii="Helvetica" w:hAnsi="Helvetica" w:cs="Helvetica"/>
              </w:rPr>
              <w:t>indsatsleder/</w:t>
            </w:r>
            <w:r w:rsidRPr="5271BC54">
              <w:rPr>
                <w:rFonts w:ascii="Helvetica" w:hAnsi="Helvetica" w:cs="Helvetica"/>
              </w:rPr>
              <w:t>områdeleder</w:t>
            </w:r>
            <w:r w:rsidR="6590D4A4" w:rsidRPr="5271BC54">
              <w:rPr>
                <w:rFonts w:ascii="Helvetica" w:hAnsi="Helvetica" w:cs="Helvetica"/>
              </w:rPr>
              <w:t>/</w:t>
            </w:r>
            <w:r w:rsidRPr="5271BC54">
              <w:rPr>
                <w:rFonts w:ascii="Helvetica" w:hAnsi="Helvetica" w:cs="Helvetica"/>
              </w:rPr>
              <w:t>stedfortræder ankommer</w:t>
            </w:r>
          </w:p>
          <w:p w14:paraId="6648FC22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I den akutte situation (f.eks. brand), træffes beslutning om evakuering</w:t>
            </w:r>
            <w:r w:rsidR="1B10C050" w:rsidRPr="74A18BCB">
              <w:rPr>
                <w:rFonts w:ascii="Helvetica" w:hAnsi="Helvetica" w:cs="Helvetica"/>
              </w:rPr>
              <w:t xml:space="preserve"> og hold inddeling. </w:t>
            </w:r>
          </w:p>
          <w:p w14:paraId="18FD88D5" w14:textId="77777777" w:rsidR="00376716" w:rsidRPr="009C64BD" w:rsidRDefault="00014B18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51771D1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CDBFD2B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006E775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28E5821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08" w:type="dxa"/>
          </w:tcPr>
          <w:p w14:paraId="07BCE116" w14:textId="77777777" w:rsidR="551F9B3D" w:rsidRDefault="551F9B3D" w:rsidP="74A18BCB">
            <w:pPr>
              <w:pStyle w:val="Listeafsnit"/>
              <w:numPr>
                <w:ilvl w:val="0"/>
                <w:numId w:val="43"/>
              </w:numPr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 xml:space="preserve">Opdel personalet i hold </w:t>
            </w:r>
          </w:p>
          <w:p w14:paraId="7413CC76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 xml:space="preserve">Et hold medarbejdere får til opgave at </w:t>
            </w:r>
            <w:r w:rsidR="4AAB68BF" w:rsidRPr="74A18BCB">
              <w:rPr>
                <w:rFonts w:ascii="Helvetica" w:hAnsi="Helvetica" w:cs="Helvetica"/>
              </w:rPr>
              <w:t xml:space="preserve">tage imod </w:t>
            </w:r>
            <w:r w:rsidRPr="74A18BCB">
              <w:rPr>
                <w:rFonts w:ascii="Helvetica" w:hAnsi="Helvetica" w:cs="Helvetica"/>
              </w:rPr>
              <w:t>beboerne</w:t>
            </w:r>
            <w:r w:rsidR="6D42C7DF" w:rsidRPr="74A18BCB">
              <w:rPr>
                <w:rFonts w:ascii="Helvetica" w:hAnsi="Helvetica" w:cs="Helvetica"/>
              </w:rPr>
              <w:t xml:space="preserve">, der kommer ud </w:t>
            </w:r>
            <w:r w:rsidR="5E3C673E" w:rsidRPr="74A18BCB">
              <w:rPr>
                <w:rFonts w:ascii="Helvetica" w:hAnsi="Helvetica" w:cs="Helvetica"/>
              </w:rPr>
              <w:t>til samlingsstedet</w:t>
            </w:r>
            <w:r w:rsidR="6D42C7DF" w:rsidRPr="74A18BCB">
              <w:rPr>
                <w:rFonts w:ascii="Helvetica" w:hAnsi="Helvetica" w:cs="Helvetica"/>
              </w:rPr>
              <w:t>, samt skrive navne</w:t>
            </w:r>
            <w:r w:rsidR="167AB60C" w:rsidRPr="74A18BCB">
              <w:rPr>
                <w:rFonts w:ascii="Helvetica" w:hAnsi="Helvetica" w:cs="Helvetica"/>
              </w:rPr>
              <w:t>ne på beboerne</w:t>
            </w:r>
            <w:r w:rsidR="6D42C7DF" w:rsidRPr="74A18BCB">
              <w:rPr>
                <w:rFonts w:ascii="Helvetica" w:hAnsi="Helvetica" w:cs="Helvetica"/>
              </w:rPr>
              <w:t>. (Når medarbejder</w:t>
            </w:r>
            <w:r w:rsidR="6B9BC1DD" w:rsidRPr="74A18BCB">
              <w:rPr>
                <w:rFonts w:ascii="Helvetica" w:hAnsi="Helvetica" w:cs="Helvetica"/>
              </w:rPr>
              <w:t>ne</w:t>
            </w:r>
            <w:r w:rsidR="6D42C7DF" w:rsidRPr="74A18BCB">
              <w:rPr>
                <w:rFonts w:ascii="Helvetica" w:hAnsi="Helvetica" w:cs="Helvetica"/>
              </w:rPr>
              <w:t xml:space="preserve"> fra</w:t>
            </w:r>
            <w:r w:rsidR="179F6D26" w:rsidRPr="74A18BCB">
              <w:rPr>
                <w:rFonts w:ascii="Helvetica" w:hAnsi="Helvetica" w:cs="Helvetica"/>
              </w:rPr>
              <w:t xml:space="preserve"> de</w:t>
            </w:r>
            <w:r w:rsidR="6D42C7DF" w:rsidRPr="74A18BCB">
              <w:rPr>
                <w:rFonts w:ascii="Helvetica" w:hAnsi="Helvetica" w:cs="Helvetica"/>
              </w:rPr>
              <w:t xml:space="preserve"> andre tilbud kommer, skal de overtage dette)</w:t>
            </w:r>
            <w:r w:rsidR="7CE28ED4" w:rsidRPr="74A18BCB">
              <w:rPr>
                <w:rFonts w:ascii="Helvetica" w:hAnsi="Helvetica" w:cs="Helvetica"/>
              </w:rPr>
              <w:t xml:space="preserve">. </w:t>
            </w:r>
          </w:p>
          <w:p w14:paraId="3697CDA8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Et andet</w:t>
            </w:r>
            <w:r w:rsidR="7EE9F4A5" w:rsidRPr="74A18BCB">
              <w:rPr>
                <w:rFonts w:ascii="Helvetica" w:hAnsi="Helvetica" w:cs="Helvetica"/>
              </w:rPr>
              <w:t xml:space="preserve"> hold evakuer beboerne fra lejlighederne. Holdet aftaler hvem der tager hvilken gruppe. </w:t>
            </w:r>
          </w:p>
          <w:p w14:paraId="78B96EC9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2C390BF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1E8C47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408" w:type="dxa"/>
          </w:tcPr>
          <w:p w14:paraId="068E448C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Ved evakueringens påbegyndelse meldes det</w:t>
            </w:r>
            <w:r w:rsidR="4B1E0D8A" w:rsidRPr="74A18BCB">
              <w:rPr>
                <w:rFonts w:ascii="Helvetica" w:hAnsi="Helvetica" w:cs="Helvetica"/>
              </w:rPr>
              <w:t>te til politiet og</w:t>
            </w:r>
            <w:r w:rsidR="52706E5C" w:rsidRPr="74A18BCB">
              <w:rPr>
                <w:rFonts w:ascii="Helvetica" w:hAnsi="Helvetica" w:cs="Helvetica"/>
              </w:rPr>
              <w:t xml:space="preserve"> </w:t>
            </w:r>
            <w:r w:rsidR="00B6610E" w:rsidRPr="74A18BCB">
              <w:rPr>
                <w:rFonts w:ascii="Helvetica" w:hAnsi="Helvetica" w:cs="Helvetica"/>
              </w:rPr>
              <w:t>områdeleder</w:t>
            </w:r>
          </w:p>
          <w:p w14:paraId="1AE85048" w14:textId="77777777" w:rsidR="00376716" w:rsidRPr="009C64BD" w:rsidRDefault="00376716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 xml:space="preserve">På tilsvarende måde rapporteres, når evakuering af </w:t>
            </w:r>
            <w:r w:rsidR="00B6610E" w:rsidRPr="74A18BCB">
              <w:rPr>
                <w:rFonts w:ascii="Helvetica" w:hAnsi="Helvetica" w:cs="Helvetica"/>
              </w:rPr>
              <w:t>stedet</w:t>
            </w:r>
            <w:r w:rsidRPr="74A18BCB">
              <w:rPr>
                <w:rFonts w:ascii="Helvetica" w:hAnsi="Helvetica" w:cs="Helvetica"/>
              </w:rPr>
              <w:t xml:space="preserve"> er afsluttet.</w:t>
            </w:r>
          </w:p>
          <w:p w14:paraId="5D5C8E1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A3FEA19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6394D66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5FF270F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08" w:type="dxa"/>
          </w:tcPr>
          <w:p w14:paraId="72E52A2B" w14:textId="77777777" w:rsidR="00376716" w:rsidRPr="009C64BD" w:rsidRDefault="00376716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I beredskabssituationen orienterer ledelsen personalet om situationen.</w:t>
            </w:r>
          </w:p>
          <w:p w14:paraId="5C8F9D6B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Orienteringen gives på grundlag af informatione</w:t>
            </w:r>
            <w:r w:rsidR="4B1E0D8A" w:rsidRPr="74A18BCB">
              <w:rPr>
                <w:rFonts w:ascii="Helvetica" w:hAnsi="Helvetica" w:cs="Helvetica"/>
              </w:rPr>
              <w:t xml:space="preserve">r fra Redningsberedskabet og </w:t>
            </w:r>
            <w:r w:rsidR="00B6610E" w:rsidRPr="74A18BCB">
              <w:rPr>
                <w:rFonts w:ascii="Helvetica" w:hAnsi="Helvetica" w:cs="Helvetica"/>
              </w:rPr>
              <w:t>leder</w:t>
            </w:r>
          </w:p>
          <w:p w14:paraId="0C96FDFF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Det skal fremgå af orienteringen, hvad der kan videregives til</w:t>
            </w:r>
            <w:r w:rsidR="7246E177" w:rsidRPr="74A18BCB">
              <w:rPr>
                <w:rFonts w:ascii="Helvetica" w:hAnsi="Helvetica" w:cs="Helvetica"/>
              </w:rPr>
              <w:t xml:space="preserve"> </w:t>
            </w:r>
            <w:r w:rsidR="00B6610E" w:rsidRPr="74A18BCB">
              <w:rPr>
                <w:rFonts w:ascii="Helvetica" w:hAnsi="Helvetica" w:cs="Helvetica"/>
              </w:rPr>
              <w:t>beboere</w:t>
            </w:r>
            <w:r w:rsidRPr="74A18BCB">
              <w:rPr>
                <w:rFonts w:ascii="Helvetica" w:hAnsi="Helvetica" w:cs="Helvetica"/>
              </w:rPr>
              <w:t xml:space="preserve"> og i hvilken form.</w:t>
            </w:r>
          </w:p>
          <w:p w14:paraId="179AD73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F45E876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710477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536E3E5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408" w:type="dxa"/>
          </w:tcPr>
          <w:p w14:paraId="475999BE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Beboer</w:t>
            </w:r>
            <w:r w:rsidR="00B6610E" w:rsidRPr="74A18BCB">
              <w:rPr>
                <w:rFonts w:ascii="Helvetica" w:hAnsi="Helvetica" w:cs="Helvetica"/>
              </w:rPr>
              <w:t>e</w:t>
            </w:r>
            <w:r w:rsidR="4B1E0D8A" w:rsidRPr="74A18BCB">
              <w:rPr>
                <w:rFonts w:ascii="Helvetica" w:hAnsi="Helvetica" w:cs="Helvetica"/>
              </w:rPr>
              <w:t xml:space="preserve"> og pårørende</w:t>
            </w:r>
            <w:r w:rsidRPr="74A18BCB">
              <w:rPr>
                <w:rFonts w:ascii="Helvetica" w:hAnsi="Helvetica" w:cs="Helvetica"/>
              </w:rPr>
              <w:t xml:space="preserve"> orienteres i det omfang det professionelt skønnes hensigtsmæssigt. Herunder tænkes også på beboere, der ikke umiddelbart er berørt</w:t>
            </w:r>
          </w:p>
          <w:p w14:paraId="536BF29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02892FD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67F3E8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408" w:type="dxa"/>
          </w:tcPr>
          <w:p w14:paraId="133537EA" w14:textId="77777777" w:rsidR="00376716" w:rsidRPr="009C64BD" w:rsidRDefault="00376716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Ledelsen skal have kendskab til den lokalitet, der evakueres til.</w:t>
            </w:r>
          </w:p>
          <w:p w14:paraId="7BAED2E3" w14:textId="77777777" w:rsidR="00376716" w:rsidRPr="009C64BD" w:rsidRDefault="00376716" w:rsidP="74A18BCB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 xml:space="preserve">Der bør så tidligt som muligt sendes en mindre gruppe medarbejdere til indkvarteringsstedet </w:t>
            </w:r>
            <w:r w:rsidR="00B6610E" w:rsidRPr="74A18BCB">
              <w:rPr>
                <w:rFonts w:ascii="Helvetica" w:hAnsi="Helvetica" w:cs="Helvetica"/>
              </w:rPr>
              <w:t>for</w:t>
            </w:r>
            <w:r w:rsidRPr="74A18BCB">
              <w:rPr>
                <w:rFonts w:ascii="Helvetica" w:hAnsi="Helvetica" w:cs="Helvetica"/>
              </w:rPr>
              <w:t xml:space="preserve"> at forberede modtagelse af de evakuerede beboere</w:t>
            </w:r>
            <w:r w:rsidR="00B6610E" w:rsidRPr="74A18BCB">
              <w:rPr>
                <w:rFonts w:ascii="Helvetica" w:hAnsi="Helvetica" w:cs="Helvetica"/>
              </w:rPr>
              <w:t>.</w:t>
            </w:r>
          </w:p>
          <w:p w14:paraId="7CDD483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4033F0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3F9BDD7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598CB54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08" w:type="dxa"/>
          </w:tcPr>
          <w:p w14:paraId="0612B5AB" w14:textId="77777777" w:rsidR="00376716" w:rsidRPr="009C64BD" w:rsidRDefault="00376716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Vurder behov for krisehjælp, lægebehandling og anden omsorg.</w:t>
            </w:r>
          </w:p>
          <w:p w14:paraId="16D00AE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895ABB8" w14:textId="77777777" w:rsidTr="5271BC54">
        <w:tc>
          <w:tcPr>
            <w:tcW w:w="2220" w:type="dxa"/>
            <w:shd w:val="clear" w:color="auto" w:fill="D9D9D9" w:themeFill="background1" w:themeFillShade="D9"/>
          </w:tcPr>
          <w:p w14:paraId="2815521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408" w:type="dxa"/>
          </w:tcPr>
          <w:p w14:paraId="54FBC06E" w14:textId="77777777" w:rsidR="00376716" w:rsidRPr="009C64BD" w:rsidRDefault="00376716" w:rsidP="00376716">
            <w:pPr>
              <w:pStyle w:val="Listeafsni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74A18BCB">
              <w:rPr>
                <w:rFonts w:ascii="Helvetica" w:hAnsi="Helvetica" w:cs="Helvetica"/>
              </w:rPr>
              <w:t>Ledelsen iværksætter indkald af vagtfrit personale.</w:t>
            </w:r>
          </w:p>
          <w:p w14:paraId="59122802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10E98744" w14:textId="77777777" w:rsidR="006A4032" w:rsidRDefault="006A4032" w:rsidP="74A18BCB">
      <w:pPr>
        <w:rPr>
          <w:rFonts w:ascii="Helvetica" w:hAnsi="Helvetica" w:cs="Helvetica"/>
        </w:rPr>
      </w:pPr>
    </w:p>
    <w:p w14:paraId="69F6F1E0" w14:textId="77777777" w:rsidR="5271BC54" w:rsidRDefault="5271BC54" w:rsidP="5271BC54">
      <w:pPr>
        <w:rPr>
          <w:rFonts w:ascii="Helvetica" w:hAnsi="Helvetica" w:cs="Helvetica"/>
        </w:rPr>
      </w:pPr>
    </w:p>
    <w:p w14:paraId="41AA04BA" w14:textId="77777777" w:rsidR="5271BC54" w:rsidRDefault="5271BC54" w:rsidP="5271BC54">
      <w:pPr>
        <w:rPr>
          <w:rFonts w:ascii="Helvetica" w:hAnsi="Helvetica" w:cs="Helvetica"/>
        </w:rPr>
      </w:pPr>
    </w:p>
    <w:p w14:paraId="3284320E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6116C94C" w14:textId="77777777" w:rsidTr="74A18BCB">
        <w:tc>
          <w:tcPr>
            <w:tcW w:w="9628" w:type="dxa"/>
            <w:gridSpan w:val="2"/>
            <w:shd w:val="clear" w:color="auto" w:fill="FF0000"/>
          </w:tcPr>
          <w:p w14:paraId="14811ECD" w14:textId="77777777" w:rsidR="00376716" w:rsidRDefault="0059224B" w:rsidP="00415873">
            <w:pPr>
              <w:pStyle w:val="Overskrift2"/>
              <w:jc w:val="center"/>
            </w:pPr>
            <w:bookmarkStart w:id="10" w:name="_Toc531694528"/>
            <w:r>
              <w:lastRenderedPageBreak/>
              <w:t xml:space="preserve">Evakuering - </w:t>
            </w:r>
            <w:r w:rsidR="00415873">
              <w:t>Særlige instrukser for personalet</w:t>
            </w:r>
            <w:bookmarkEnd w:id="10"/>
          </w:p>
          <w:p w14:paraId="38875E8A" w14:textId="77777777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3C42933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E0F3A17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42354F6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2345114" w14:textId="77777777" w:rsidR="00376716" w:rsidRDefault="00376716" w:rsidP="74A18BCB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At gennemføre evakuering af beboere</w:t>
            </w:r>
            <w:r w:rsidR="00B6610E" w:rsidRPr="74A18BCB">
              <w:rPr>
                <w:rFonts w:ascii="Helvetica" w:hAnsi="Helvetica" w:cs="Helvetica"/>
              </w:rPr>
              <w:t xml:space="preserve"> </w:t>
            </w:r>
            <w:r w:rsidR="68BF2741" w:rsidRPr="74A18BCB">
              <w:rPr>
                <w:rFonts w:ascii="Helvetica" w:hAnsi="Helvetica" w:cs="Helvetica"/>
              </w:rPr>
              <w:t xml:space="preserve">efter anvisninger fra den ansvarshavende medarbejder. </w:t>
            </w:r>
          </w:p>
          <w:p w14:paraId="7C172F40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207C92ED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Sikre, at bygninger forlades på forsvarlig vis.</w:t>
            </w:r>
          </w:p>
          <w:p w14:paraId="661D5E7E" w14:textId="77777777" w:rsidR="00376716" w:rsidRPr="000046CC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(</w:t>
            </w:r>
            <w:r w:rsidRPr="74A18BCB">
              <w:rPr>
                <w:rFonts w:ascii="Helvetica-Bold" w:hAnsi="Helvetica-Bold" w:cs="Helvetica-Bold"/>
                <w:b/>
                <w:bCs/>
              </w:rPr>
              <w:t xml:space="preserve">HUSK </w:t>
            </w:r>
            <w:r w:rsidRPr="74A18BCB">
              <w:rPr>
                <w:rFonts w:ascii="Helvetica" w:hAnsi="Helvetica" w:cs="Helvetica"/>
              </w:rPr>
              <w:t>alarm udenfor åbningstid og nøgler)</w:t>
            </w:r>
          </w:p>
          <w:p w14:paraId="0FBF0428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AF567B5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193449B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5FDB925" w14:textId="77777777" w:rsidR="00376716" w:rsidRDefault="00376716" w:rsidP="74A18BCB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 xml:space="preserve">Den enkelte beboer forberedes på evakuering i det omfang det er muligt. </w:t>
            </w:r>
          </w:p>
          <w:p w14:paraId="71B47FFA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Klargør materiel m.v. til transport.</w:t>
            </w:r>
          </w:p>
          <w:p w14:paraId="349E9B39" w14:textId="77777777" w:rsidR="00376716" w:rsidRPr="000046CC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Vær opmærksom på evt. personalemangel og træf de nødvendige foranstaltninger</w:t>
            </w:r>
          </w:p>
          <w:p w14:paraId="43B5A7DB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1F01A3B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23985AD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26E23DB4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5065FA6E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Værdipapirer</w:t>
            </w:r>
          </w:p>
          <w:p w14:paraId="73453835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Personlige papirer (fotografier)</w:t>
            </w:r>
          </w:p>
          <w:p w14:paraId="418A38D3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Informationsbogen</w:t>
            </w:r>
          </w:p>
          <w:p w14:paraId="6EB2BBF5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 xml:space="preserve">Skiftetøj i </w:t>
            </w:r>
            <w:r w:rsidR="00B6610E" w:rsidRPr="74A18BCB">
              <w:rPr>
                <w:rFonts w:ascii="Helvetica" w:hAnsi="Helvetica" w:cs="Helvetica"/>
              </w:rPr>
              <w:t>rimeligt</w:t>
            </w:r>
            <w:r w:rsidRPr="74A18BCB">
              <w:rPr>
                <w:rFonts w:ascii="Helvetica" w:hAnsi="Helvetica" w:cs="Helvetica"/>
              </w:rPr>
              <w:t xml:space="preserve"> omfang</w:t>
            </w:r>
          </w:p>
          <w:p w14:paraId="59E1A6E1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Toiletsager</w:t>
            </w:r>
          </w:p>
          <w:p w14:paraId="40CBEFC3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Rede penge</w:t>
            </w:r>
          </w:p>
          <w:p w14:paraId="6AB9E680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Medicinæsker</w:t>
            </w:r>
          </w:p>
          <w:p w14:paraId="78CCB475" w14:textId="77777777" w:rsidR="00376716" w:rsidRPr="009C64BD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 xml:space="preserve">Identitetsmærke med snor påført personnummer, navn, </w:t>
            </w:r>
            <w:r w:rsidR="00B6610E" w:rsidRPr="74A18BCB">
              <w:rPr>
                <w:rFonts w:ascii="Helvetica" w:hAnsi="Helvetica" w:cs="Helvetica"/>
              </w:rPr>
              <w:t>stedets</w:t>
            </w:r>
            <w:r w:rsidRPr="74A18BCB">
              <w:rPr>
                <w:rFonts w:ascii="Helvetica" w:hAnsi="Helvetica" w:cs="Helvetica"/>
              </w:rPr>
              <w:t xml:space="preserve"> navn og adresse, nærmeste pårørende</w:t>
            </w:r>
            <w:r w:rsidR="00B6610E" w:rsidRPr="74A18BCB">
              <w:rPr>
                <w:rFonts w:ascii="Helvetica" w:hAnsi="Helvetica" w:cs="Helvetica"/>
              </w:rPr>
              <w:t xml:space="preserve"> mv.</w:t>
            </w:r>
          </w:p>
          <w:p w14:paraId="6033E54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7BD24D5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332B14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16CA3F10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67E217EF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DC14E75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5E3AE6A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14AE93D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86B7C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E8B4DFE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Depotvarer og hjælpemidler efter behov</w:t>
            </w:r>
          </w:p>
          <w:p w14:paraId="613BC477" w14:textId="77777777" w:rsidR="00376716" w:rsidRPr="009C64BD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Papirer, journaler m.v.</w:t>
            </w:r>
          </w:p>
          <w:p w14:paraId="4CECF61A" w14:textId="77777777" w:rsidR="00376716" w:rsidRPr="009C64BD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Personaleoversigt</w:t>
            </w:r>
          </w:p>
          <w:p w14:paraId="39AA1A5D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Evt. rådighedsbeløb med kasse og regnskabsmateriale</w:t>
            </w:r>
          </w:p>
          <w:p w14:paraId="4DC2303C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Radioer, mobiltelefoner</w:t>
            </w:r>
          </w:p>
        </w:tc>
      </w:tr>
      <w:tr w:rsidR="00376716" w14:paraId="27FEEE5A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6BEB9E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491DC6E8" w14:textId="77777777" w:rsidR="00376716" w:rsidRPr="009C64BD" w:rsidRDefault="00376716" w:rsidP="74A18BCB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Vurder behovet for at medbringe forplejning</w:t>
            </w:r>
            <w:r w:rsidR="15BA431A" w:rsidRPr="74A18BCB">
              <w:rPr>
                <w:rFonts w:ascii="Helvetica" w:hAnsi="Helvetica" w:cs="Helvetica"/>
              </w:rPr>
              <w:t xml:space="preserve">. </w:t>
            </w:r>
          </w:p>
          <w:p w14:paraId="16647C3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459BEC8" w14:textId="77777777" w:rsidTr="74A18BCB">
        <w:tc>
          <w:tcPr>
            <w:tcW w:w="1980" w:type="dxa"/>
            <w:shd w:val="clear" w:color="auto" w:fill="D9D9D9" w:themeFill="background1" w:themeFillShade="D9"/>
          </w:tcPr>
          <w:p w14:paraId="7A0AC36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09F6C539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Ved fordeling af opgaverne tages hensyn til, hvor selvhjulpne de pågældende beboere er.</w:t>
            </w:r>
          </w:p>
          <w:p w14:paraId="5AF8D2C7" w14:textId="77777777" w:rsidR="00376716" w:rsidRDefault="00376716" w:rsidP="00376716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74A18BCB">
              <w:rPr>
                <w:rFonts w:ascii="Helvetica" w:hAnsi="Helvetica" w:cs="Helvetica"/>
              </w:rPr>
              <w:t>Drag omsorg for beboerne og gør klar til transport, hvis de skal evakueres.</w:t>
            </w:r>
          </w:p>
          <w:p w14:paraId="16BB098B" w14:textId="77777777" w:rsidR="00376716" w:rsidRDefault="00376716" w:rsidP="74A18BCB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 xml:space="preserve">Hjælp beboerne fra </w:t>
            </w:r>
            <w:r w:rsidR="433BBA38" w:rsidRPr="74A18BCB">
              <w:rPr>
                <w:rFonts w:ascii="Helvetica" w:hAnsi="Helvetica" w:cs="Helvetica"/>
              </w:rPr>
              <w:t>lejligheden</w:t>
            </w:r>
            <w:r w:rsidRPr="74A18BCB">
              <w:rPr>
                <w:rFonts w:ascii="Helvetica" w:hAnsi="Helvetica" w:cs="Helvetica"/>
              </w:rPr>
              <w:t xml:space="preserve"> til det angivne samlingssted, og vær sikre på at alle er kommet ud.</w:t>
            </w:r>
          </w:p>
          <w:p w14:paraId="2069C688" w14:textId="77777777" w:rsidR="00376716" w:rsidRDefault="00376716" w:rsidP="74A18BCB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</w:rPr>
            </w:pPr>
            <w:r w:rsidRPr="74A18BCB">
              <w:rPr>
                <w:rFonts w:ascii="Helvetica" w:hAnsi="Helvetica" w:cs="Helvetica"/>
              </w:rPr>
              <w:t>Udvis ro og besindighed og berolig beboer</w:t>
            </w:r>
            <w:r w:rsidR="24BC0FF0" w:rsidRPr="74A18BCB">
              <w:rPr>
                <w:rFonts w:ascii="Helvetica" w:hAnsi="Helvetica" w:cs="Helvetica"/>
              </w:rPr>
              <w:t>e</w:t>
            </w:r>
            <w:r w:rsidRPr="74A18BCB">
              <w:rPr>
                <w:rFonts w:ascii="Helvetica" w:hAnsi="Helvetica" w:cs="Helvetica"/>
              </w:rPr>
              <w:t>.</w:t>
            </w:r>
          </w:p>
          <w:p w14:paraId="14F20941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21F8D307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1C47B3F" w14:textId="77777777" w:rsidR="00376716" w:rsidRDefault="00376716" w:rsidP="5271BC5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49B91992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bookmarkEnd w:id="1"/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3AEF" w14:textId="77777777" w:rsidR="00F2237A" w:rsidRDefault="00F2237A">
      <w:r>
        <w:separator/>
      </w:r>
    </w:p>
    <w:p w14:paraId="2DC78E0F" w14:textId="77777777" w:rsidR="00F2237A" w:rsidRDefault="00F2237A"/>
  </w:endnote>
  <w:endnote w:type="continuationSeparator" w:id="0">
    <w:p w14:paraId="63B1E85B" w14:textId="77777777" w:rsidR="00F2237A" w:rsidRDefault="00F2237A">
      <w:r>
        <w:continuationSeparator/>
      </w:r>
    </w:p>
    <w:p w14:paraId="3B2BDCCD" w14:textId="77777777"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A95A" w14:textId="77777777" w:rsidR="00F2237A" w:rsidRDefault="00F2237A">
      <w:r>
        <w:separator/>
      </w:r>
    </w:p>
    <w:p w14:paraId="085FAEA7" w14:textId="77777777" w:rsidR="00F2237A" w:rsidRDefault="00F2237A"/>
  </w:footnote>
  <w:footnote w:type="continuationSeparator" w:id="0">
    <w:p w14:paraId="175ACB40" w14:textId="77777777" w:rsidR="00F2237A" w:rsidRDefault="00F2237A">
      <w:r>
        <w:continuationSeparator/>
      </w:r>
    </w:p>
    <w:p w14:paraId="11340A67" w14:textId="77777777" w:rsidR="00F2237A" w:rsidRDefault="00F22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759C"/>
    <w:multiLevelType w:val="hybridMultilevel"/>
    <w:tmpl w:val="45F2CE6E"/>
    <w:lvl w:ilvl="0" w:tplc="F3720C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C0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6A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8D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84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8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50A4EE0"/>
    <w:multiLevelType w:val="hybridMultilevel"/>
    <w:tmpl w:val="A62C831E"/>
    <w:lvl w:ilvl="0" w:tplc="BF3A8A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707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25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5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A2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AD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4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87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D4BF4"/>
    <w:multiLevelType w:val="hybridMultilevel"/>
    <w:tmpl w:val="FFA05018"/>
    <w:lvl w:ilvl="0" w:tplc="1068D8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90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9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40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6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2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62D0EB"/>
    <w:multiLevelType w:val="hybridMultilevel"/>
    <w:tmpl w:val="8A0C5972"/>
    <w:lvl w:ilvl="0" w:tplc="BE16D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7C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2A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D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C7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6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49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B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31423">
    <w:abstractNumId w:val="3"/>
  </w:num>
  <w:num w:numId="2" w16cid:durableId="1071269758">
    <w:abstractNumId w:val="8"/>
  </w:num>
  <w:num w:numId="3" w16cid:durableId="157623628">
    <w:abstractNumId w:val="41"/>
  </w:num>
  <w:num w:numId="4" w16cid:durableId="279264849">
    <w:abstractNumId w:val="19"/>
  </w:num>
  <w:num w:numId="5" w16cid:durableId="38229308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7128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0418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9198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08241">
    <w:abstractNumId w:val="7"/>
  </w:num>
  <w:num w:numId="10" w16cid:durableId="1892206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298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1798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60893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4560421">
    <w:abstractNumId w:val="22"/>
  </w:num>
  <w:num w:numId="15" w16cid:durableId="19407909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8513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6524307">
    <w:abstractNumId w:val="28"/>
  </w:num>
  <w:num w:numId="18" w16cid:durableId="446044795">
    <w:abstractNumId w:val="40"/>
  </w:num>
  <w:num w:numId="19" w16cid:durableId="955212169">
    <w:abstractNumId w:val="23"/>
  </w:num>
  <w:num w:numId="20" w16cid:durableId="1665013660">
    <w:abstractNumId w:val="6"/>
  </w:num>
  <w:num w:numId="21" w16cid:durableId="2037389139">
    <w:abstractNumId w:val="16"/>
  </w:num>
  <w:num w:numId="22" w16cid:durableId="585655172">
    <w:abstractNumId w:val="1"/>
  </w:num>
  <w:num w:numId="23" w16cid:durableId="385646556">
    <w:abstractNumId w:val="27"/>
  </w:num>
  <w:num w:numId="24" w16cid:durableId="638801491">
    <w:abstractNumId w:val="37"/>
  </w:num>
  <w:num w:numId="25" w16cid:durableId="1995447616">
    <w:abstractNumId w:val="21"/>
  </w:num>
  <w:num w:numId="26" w16cid:durableId="951327399">
    <w:abstractNumId w:val="44"/>
  </w:num>
  <w:num w:numId="27" w16cid:durableId="1164206375">
    <w:abstractNumId w:val="32"/>
  </w:num>
  <w:num w:numId="28" w16cid:durableId="499547950">
    <w:abstractNumId w:val="13"/>
  </w:num>
  <w:num w:numId="29" w16cid:durableId="873350666">
    <w:abstractNumId w:val="12"/>
  </w:num>
  <w:num w:numId="30" w16cid:durableId="334235871">
    <w:abstractNumId w:val="31"/>
  </w:num>
  <w:num w:numId="31" w16cid:durableId="687827658">
    <w:abstractNumId w:val="33"/>
  </w:num>
  <w:num w:numId="32" w16cid:durableId="1278948243">
    <w:abstractNumId w:val="9"/>
  </w:num>
  <w:num w:numId="33" w16cid:durableId="259682777">
    <w:abstractNumId w:val="34"/>
  </w:num>
  <w:num w:numId="34" w16cid:durableId="1640917077">
    <w:abstractNumId w:val="20"/>
  </w:num>
  <w:num w:numId="35" w16cid:durableId="654601492">
    <w:abstractNumId w:val="42"/>
  </w:num>
  <w:num w:numId="36" w16cid:durableId="91322410">
    <w:abstractNumId w:val="26"/>
  </w:num>
  <w:num w:numId="37" w16cid:durableId="1244801768">
    <w:abstractNumId w:val="5"/>
  </w:num>
  <w:num w:numId="38" w16cid:durableId="1220433413">
    <w:abstractNumId w:val="45"/>
  </w:num>
  <w:num w:numId="39" w16cid:durableId="1389568652">
    <w:abstractNumId w:val="46"/>
  </w:num>
  <w:num w:numId="40" w16cid:durableId="312369513">
    <w:abstractNumId w:val="18"/>
  </w:num>
  <w:num w:numId="41" w16cid:durableId="2093432829">
    <w:abstractNumId w:val="38"/>
  </w:num>
  <w:num w:numId="42" w16cid:durableId="501509078">
    <w:abstractNumId w:val="0"/>
  </w:num>
  <w:num w:numId="43" w16cid:durableId="346979103">
    <w:abstractNumId w:val="2"/>
  </w:num>
  <w:num w:numId="44" w16cid:durableId="1544975541">
    <w:abstractNumId w:val="43"/>
  </w:num>
  <w:num w:numId="45" w16cid:durableId="93672731">
    <w:abstractNumId w:val="14"/>
  </w:num>
  <w:num w:numId="46" w16cid:durableId="451292131">
    <w:abstractNumId w:val="25"/>
  </w:num>
  <w:num w:numId="47" w16cid:durableId="2085256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523B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0AEB"/>
    <w:rsid w:val="00552C0A"/>
    <w:rsid w:val="00561A4C"/>
    <w:rsid w:val="00572D1E"/>
    <w:rsid w:val="00575CAD"/>
    <w:rsid w:val="00575E76"/>
    <w:rsid w:val="0059224B"/>
    <w:rsid w:val="00596C87"/>
    <w:rsid w:val="005C18F7"/>
    <w:rsid w:val="005C320B"/>
    <w:rsid w:val="005C6EA1"/>
    <w:rsid w:val="005D4BEC"/>
    <w:rsid w:val="005F264E"/>
    <w:rsid w:val="005F5D5F"/>
    <w:rsid w:val="005F6EA9"/>
    <w:rsid w:val="006276CA"/>
    <w:rsid w:val="0063748C"/>
    <w:rsid w:val="00637668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5C8"/>
    <w:rsid w:val="00732536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19EF"/>
    <w:rsid w:val="007B25CA"/>
    <w:rsid w:val="007C14A4"/>
    <w:rsid w:val="007C6917"/>
    <w:rsid w:val="007D016F"/>
    <w:rsid w:val="007E176B"/>
    <w:rsid w:val="007E6531"/>
    <w:rsid w:val="007E7FAD"/>
    <w:rsid w:val="008018B5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1BC9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B075C2"/>
    <w:rsid w:val="00B10785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610E"/>
    <w:rsid w:val="00B740C1"/>
    <w:rsid w:val="00B87F1C"/>
    <w:rsid w:val="00B9365A"/>
    <w:rsid w:val="00B97A86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A7D14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E1D7B"/>
    <w:rsid w:val="00EF4FF3"/>
    <w:rsid w:val="00F2237A"/>
    <w:rsid w:val="00F3214E"/>
    <w:rsid w:val="00F40DFB"/>
    <w:rsid w:val="00F51C07"/>
    <w:rsid w:val="00F6388C"/>
    <w:rsid w:val="00F6546B"/>
    <w:rsid w:val="00F657F8"/>
    <w:rsid w:val="00F71FDF"/>
    <w:rsid w:val="00F72183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  <w:rsid w:val="01D5F4F6"/>
    <w:rsid w:val="02C2141E"/>
    <w:rsid w:val="02C4D13F"/>
    <w:rsid w:val="049436F2"/>
    <w:rsid w:val="06D7C794"/>
    <w:rsid w:val="0967A815"/>
    <w:rsid w:val="099D8A80"/>
    <w:rsid w:val="0A20F155"/>
    <w:rsid w:val="0F480488"/>
    <w:rsid w:val="0FD6E999"/>
    <w:rsid w:val="104FD812"/>
    <w:rsid w:val="10FBC99A"/>
    <w:rsid w:val="11E7A3C3"/>
    <w:rsid w:val="13837424"/>
    <w:rsid w:val="15BA431A"/>
    <w:rsid w:val="16462B1D"/>
    <w:rsid w:val="167AB60C"/>
    <w:rsid w:val="173DE563"/>
    <w:rsid w:val="179F6D26"/>
    <w:rsid w:val="17A3A982"/>
    <w:rsid w:val="1863936E"/>
    <w:rsid w:val="19599304"/>
    <w:rsid w:val="1A898383"/>
    <w:rsid w:val="1B10C050"/>
    <w:rsid w:val="1ED2D4F2"/>
    <w:rsid w:val="1EF1CCA0"/>
    <w:rsid w:val="20557CF6"/>
    <w:rsid w:val="20B32434"/>
    <w:rsid w:val="220A75B4"/>
    <w:rsid w:val="222B24F2"/>
    <w:rsid w:val="24BC0FF0"/>
    <w:rsid w:val="25B9F021"/>
    <w:rsid w:val="26363DAD"/>
    <w:rsid w:val="26643C6D"/>
    <w:rsid w:val="278B511A"/>
    <w:rsid w:val="2879B738"/>
    <w:rsid w:val="28EB114D"/>
    <w:rsid w:val="28F611C6"/>
    <w:rsid w:val="2BEDCEA7"/>
    <w:rsid w:val="2CAF6274"/>
    <w:rsid w:val="2DCAD295"/>
    <w:rsid w:val="2ED7BDE5"/>
    <w:rsid w:val="2F1006AD"/>
    <w:rsid w:val="2F256F69"/>
    <w:rsid w:val="320F5EA7"/>
    <w:rsid w:val="339CE3EF"/>
    <w:rsid w:val="34579347"/>
    <w:rsid w:val="35D252C9"/>
    <w:rsid w:val="384AB5FE"/>
    <w:rsid w:val="3858C4EB"/>
    <w:rsid w:val="38F0CB2E"/>
    <w:rsid w:val="3A0DC265"/>
    <w:rsid w:val="3A9AD06E"/>
    <w:rsid w:val="3BB640ED"/>
    <w:rsid w:val="3BCA3228"/>
    <w:rsid w:val="3CDCE288"/>
    <w:rsid w:val="3D267F2A"/>
    <w:rsid w:val="3D52114E"/>
    <w:rsid w:val="3D7D1692"/>
    <w:rsid w:val="3F4380B9"/>
    <w:rsid w:val="3F5032A1"/>
    <w:rsid w:val="420C5A14"/>
    <w:rsid w:val="427B217B"/>
    <w:rsid w:val="4297AD74"/>
    <w:rsid w:val="433BBA38"/>
    <w:rsid w:val="44E1624B"/>
    <w:rsid w:val="45B2C23D"/>
    <w:rsid w:val="4AAB68BF"/>
    <w:rsid w:val="4ABAB8C6"/>
    <w:rsid w:val="4B1E0D8A"/>
    <w:rsid w:val="4B47077C"/>
    <w:rsid w:val="4D36E178"/>
    <w:rsid w:val="4F8C7392"/>
    <w:rsid w:val="5161ADB5"/>
    <w:rsid w:val="51708AAC"/>
    <w:rsid w:val="52706E5C"/>
    <w:rsid w:val="5271BC54"/>
    <w:rsid w:val="53E2AAD6"/>
    <w:rsid w:val="551F9B3D"/>
    <w:rsid w:val="55C5445C"/>
    <w:rsid w:val="58C44C8A"/>
    <w:rsid w:val="5A418C8D"/>
    <w:rsid w:val="5A5652BB"/>
    <w:rsid w:val="5AE784F0"/>
    <w:rsid w:val="5C682041"/>
    <w:rsid w:val="5CBD2317"/>
    <w:rsid w:val="5DDD365F"/>
    <w:rsid w:val="5E3C673E"/>
    <w:rsid w:val="5E3FCB1B"/>
    <w:rsid w:val="5FD6D61F"/>
    <w:rsid w:val="602AECA6"/>
    <w:rsid w:val="604CE76E"/>
    <w:rsid w:val="61B70AB3"/>
    <w:rsid w:val="63BF9AA1"/>
    <w:rsid w:val="6590D4A4"/>
    <w:rsid w:val="65A2CF92"/>
    <w:rsid w:val="65DEA822"/>
    <w:rsid w:val="67CE821E"/>
    <w:rsid w:val="67E26A2A"/>
    <w:rsid w:val="68BF2741"/>
    <w:rsid w:val="6A15BEA8"/>
    <w:rsid w:val="6A2D18FD"/>
    <w:rsid w:val="6AA5C378"/>
    <w:rsid w:val="6AF592CA"/>
    <w:rsid w:val="6B9BC1DD"/>
    <w:rsid w:val="6D34370D"/>
    <w:rsid w:val="6D42C7DF"/>
    <w:rsid w:val="6ED0076E"/>
    <w:rsid w:val="6F9F50E2"/>
    <w:rsid w:val="711BD2C3"/>
    <w:rsid w:val="720F9E9D"/>
    <w:rsid w:val="7246E177"/>
    <w:rsid w:val="728FADEB"/>
    <w:rsid w:val="7448283F"/>
    <w:rsid w:val="74A18BCB"/>
    <w:rsid w:val="761386FA"/>
    <w:rsid w:val="76CB3F42"/>
    <w:rsid w:val="78F0941E"/>
    <w:rsid w:val="79F38273"/>
    <w:rsid w:val="7CE28ED4"/>
    <w:rsid w:val="7D1FB118"/>
    <w:rsid w:val="7DA61787"/>
    <w:rsid w:val="7DB2CA6A"/>
    <w:rsid w:val="7EE9F4A5"/>
    <w:rsid w:val="7F4E9ACB"/>
    <w:rsid w:val="7FE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15FB70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gf@mjbr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6c91ec-185f-4a36-870b-246b25cea7ee" xsi:nil="true"/>
    <lcf76f155ced4ddcb4097134ff3c332f xmlns="4c93b33b-794d-4bcd-a0ff-1c74ef34515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11CEDA8984C48BD3F659594FC2BB2" ma:contentTypeVersion="14" ma:contentTypeDescription="Opret et nyt dokument." ma:contentTypeScope="" ma:versionID="3b04e144608ef5ce5ef0b45019db1601">
  <xsd:schema xmlns:xsd="http://www.w3.org/2001/XMLSchema" xmlns:xs="http://www.w3.org/2001/XMLSchema" xmlns:p="http://schemas.microsoft.com/office/2006/metadata/properties" xmlns:ns2="4c93b33b-794d-4bcd-a0ff-1c74ef345153" xmlns:ns3="f36c91ec-185f-4a36-870b-246b25cea7ee" targetNamespace="http://schemas.microsoft.com/office/2006/metadata/properties" ma:root="true" ma:fieldsID="dda26cbdd3d2fdb19de2afe05b2aeeb2" ns2:_="" ns3:_="">
    <xsd:import namespace="4c93b33b-794d-4bcd-a0ff-1c74ef345153"/>
    <xsd:import namespace="f36c91ec-185f-4a36-870b-246b25cea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b33b-794d-4bcd-a0ff-1c74ef34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91ec-185f-4a36-870b-246b25cea7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1a5492-14eb-4683-adaa-b3b1ad88c17c}" ma:internalName="TaxCatchAll" ma:showField="CatchAllData" ma:web="f36c91ec-185f-4a36-870b-246b25cea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D54EB-AFAE-4902-99A3-BAF0D7B04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BDA57-305F-444E-8E73-71F07FF938D1}">
  <ds:schemaRefs>
    <ds:schemaRef ds:uri="http://schemas.microsoft.com/office/2006/metadata/properties"/>
    <ds:schemaRef ds:uri="http://schemas.microsoft.com/office/infopath/2007/PartnerControls"/>
    <ds:schemaRef ds:uri="f36c91ec-185f-4a36-870b-246b25cea7ee"/>
    <ds:schemaRef ds:uri="4c93b33b-794d-4bcd-a0ff-1c74ef345153"/>
  </ds:schemaRefs>
</ds:datastoreItem>
</file>

<file path=customXml/itemProps4.xml><?xml version="1.0" encoding="utf-8"?>
<ds:datastoreItem xmlns:ds="http://schemas.openxmlformats.org/officeDocument/2006/customXml" ds:itemID="{3C940F6F-86FD-4974-A7A2-30269697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3b33b-794d-4bcd-a0ff-1c74ef345153"/>
    <ds:schemaRef ds:uri="f36c91ec-185f-4a36-870b-246b25cea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958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Christian Rahbek Villadsen</cp:lastModifiedBy>
  <cp:revision>2</cp:revision>
  <cp:lastPrinted>2017-05-04T06:03:00Z</cp:lastPrinted>
  <dcterms:created xsi:type="dcterms:W3CDTF">2025-05-30T07:07:00Z</dcterms:created>
  <dcterms:modified xsi:type="dcterms:W3CDTF">2025-05-30T07:07:00Z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{AD876478-3614-4417-BC24-D1DEBEB5DB35}</vt:lpwstr>
  </property>
  <property fmtid="{D5CDD505-2E9C-101B-9397-08002B2CF9AE}" pid="3" name="ContentTypeId">
    <vt:lpwstr>0x010100A9B11CEDA8984C48BD3F659594FC2BB2</vt:lpwstr>
  </property>
</Properties>
</file>